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2AF8C" w14:textId="77777777" w:rsidR="00DC3EE0" w:rsidRPr="00C056C9" w:rsidRDefault="0050331D">
      <w:pPr>
        <w:pStyle w:val="Standard"/>
        <w:rPr>
          <w:rFonts w:asciiTheme="minorHAnsi" w:hAnsiTheme="minorHAnsi" w:cstheme="minorHAnsi"/>
          <w:b/>
          <w:sz w:val="28"/>
          <w:lang w:val="sv-SE"/>
        </w:rPr>
      </w:pPr>
      <w:r>
        <w:rPr>
          <w:rFonts w:asciiTheme="minorHAnsi" w:hAnsiTheme="minorHAnsi" w:cstheme="minorHAnsi"/>
          <w:b/>
          <w:sz w:val="28"/>
          <w:lang w:val="sv-SE"/>
        </w:rPr>
        <w:t>VERSAMHETSBERÄTTELSE 2019</w:t>
      </w:r>
    </w:p>
    <w:p w14:paraId="1AB55951" w14:textId="77777777" w:rsidR="00DC3EE0" w:rsidRPr="00C056C9" w:rsidRDefault="00DC3EE0">
      <w:pPr>
        <w:pStyle w:val="Standard"/>
        <w:rPr>
          <w:rFonts w:asciiTheme="minorHAnsi" w:hAnsiTheme="minorHAnsi" w:cstheme="minorHAnsi"/>
          <w:b/>
          <w:sz w:val="28"/>
          <w:lang w:val="sv-SE"/>
        </w:rPr>
      </w:pPr>
    </w:p>
    <w:p w14:paraId="3A302888" w14:textId="77777777" w:rsidR="00DC3EE0" w:rsidRPr="00C056C9" w:rsidRDefault="00DC3EE0">
      <w:pPr>
        <w:pStyle w:val="Standard"/>
        <w:rPr>
          <w:rFonts w:asciiTheme="minorHAnsi" w:hAnsiTheme="minorHAnsi" w:cstheme="minorHAnsi"/>
          <w:b/>
          <w:sz w:val="28"/>
          <w:lang w:val="sv-SE"/>
        </w:rPr>
      </w:pPr>
    </w:p>
    <w:p w14:paraId="648FB468" w14:textId="77777777" w:rsidR="00DC3EE0" w:rsidRPr="00C056C9" w:rsidRDefault="00160DA0">
      <w:pPr>
        <w:pStyle w:val="Standard"/>
        <w:rPr>
          <w:rFonts w:asciiTheme="minorHAnsi" w:hAnsiTheme="minorHAnsi" w:cstheme="minorHAnsi"/>
          <w:b/>
          <w:sz w:val="24"/>
          <w:szCs w:val="24"/>
          <w:lang w:val="sv-SE"/>
        </w:rPr>
      </w:pPr>
      <w:r>
        <w:rPr>
          <w:rFonts w:asciiTheme="minorHAnsi" w:hAnsiTheme="minorHAnsi" w:cstheme="minorHAnsi"/>
          <w:b/>
          <w:sz w:val="24"/>
          <w:szCs w:val="24"/>
          <w:lang w:val="sv-SE"/>
        </w:rPr>
        <w:t>Översikt</w:t>
      </w:r>
    </w:p>
    <w:p w14:paraId="7808F329" w14:textId="77777777" w:rsidR="00DC3EE0" w:rsidRPr="00C056C9" w:rsidRDefault="00DC3EE0">
      <w:pPr>
        <w:pStyle w:val="Standard"/>
        <w:rPr>
          <w:rFonts w:asciiTheme="minorHAnsi" w:hAnsiTheme="minorHAnsi" w:cstheme="minorHAnsi"/>
          <w:b/>
          <w:lang w:val="sv-SE"/>
        </w:rPr>
      </w:pPr>
    </w:p>
    <w:p w14:paraId="0A6575FE" w14:textId="77777777" w:rsidR="00DC3EE0" w:rsidRPr="00C056C9" w:rsidRDefault="00DF7D7D" w:rsidP="709F71FF">
      <w:pPr>
        <w:pStyle w:val="Standard"/>
        <w:rPr>
          <w:rFonts w:asciiTheme="minorHAnsi" w:hAnsiTheme="minorHAnsi" w:cstheme="minorBidi"/>
          <w:lang w:val="sv-SE"/>
        </w:rPr>
      </w:pPr>
      <w:r>
        <w:rPr>
          <w:rFonts w:asciiTheme="minorHAnsi" w:hAnsiTheme="minorHAnsi" w:cstheme="minorBidi"/>
          <w:lang w:val="sv-SE"/>
        </w:rPr>
        <w:t>Killinge Gåshaga V</w:t>
      </w:r>
      <w:r w:rsidR="709F71FF" w:rsidRPr="709F71FF">
        <w:rPr>
          <w:rFonts w:asciiTheme="minorHAnsi" w:hAnsiTheme="minorHAnsi" w:cstheme="minorBidi"/>
          <w:lang w:val="sv-SE"/>
        </w:rPr>
        <w:t>illaförening är en ideell förening</w:t>
      </w:r>
      <w:r w:rsidR="003F40B4">
        <w:rPr>
          <w:rFonts w:asciiTheme="minorHAnsi" w:hAnsiTheme="minorHAnsi" w:cstheme="minorBidi"/>
          <w:lang w:val="sv-SE"/>
        </w:rPr>
        <w:t>.</w:t>
      </w:r>
      <w:r w:rsidR="709F71FF" w:rsidRPr="709F71FF">
        <w:rPr>
          <w:rFonts w:asciiTheme="minorHAnsi" w:hAnsiTheme="minorHAnsi" w:cstheme="minorBidi"/>
          <w:lang w:val="sv-SE"/>
        </w:rPr>
        <w:t xml:space="preserve"> </w:t>
      </w:r>
      <w:r w:rsidR="003F40B4">
        <w:rPr>
          <w:rFonts w:asciiTheme="minorHAnsi" w:hAnsiTheme="minorHAnsi" w:cstheme="minorBidi"/>
          <w:lang w:val="sv-SE"/>
        </w:rPr>
        <w:t xml:space="preserve">I september 2019 hade föreningen varit verksam i 60 år. </w:t>
      </w:r>
      <w:proofErr w:type="gramStart"/>
      <w:r w:rsidR="00160DA0">
        <w:rPr>
          <w:rFonts w:asciiTheme="minorHAnsi" w:hAnsiTheme="minorHAnsi" w:cstheme="minorBidi"/>
          <w:lang w:val="sv-SE"/>
        </w:rPr>
        <w:t xml:space="preserve">Föreningens </w:t>
      </w:r>
      <w:r w:rsidR="003F40B4">
        <w:rPr>
          <w:rFonts w:asciiTheme="minorHAnsi" w:hAnsiTheme="minorHAnsi" w:cstheme="minorBidi"/>
          <w:lang w:val="sv-SE"/>
        </w:rPr>
        <w:t xml:space="preserve"> syfte</w:t>
      </w:r>
      <w:proofErr w:type="gramEnd"/>
      <w:r w:rsidR="003F40B4">
        <w:rPr>
          <w:rFonts w:asciiTheme="minorHAnsi" w:hAnsiTheme="minorHAnsi" w:cstheme="minorBidi"/>
          <w:lang w:val="sv-SE"/>
        </w:rPr>
        <w:t xml:space="preserve"> speglas i dess </w:t>
      </w:r>
      <w:r w:rsidR="00160DA0">
        <w:rPr>
          <w:rFonts w:asciiTheme="minorHAnsi" w:hAnsiTheme="minorHAnsi" w:cstheme="minorBidi"/>
          <w:lang w:val="sv-SE"/>
        </w:rPr>
        <w:t xml:space="preserve">motto </w:t>
      </w:r>
      <w:r w:rsidR="003F40B4">
        <w:rPr>
          <w:rFonts w:asciiTheme="minorHAnsi" w:hAnsiTheme="minorHAnsi" w:cstheme="minorBidi"/>
          <w:lang w:val="sv-SE"/>
        </w:rPr>
        <w:t xml:space="preserve">som </w:t>
      </w:r>
      <w:r w:rsidR="00160DA0">
        <w:rPr>
          <w:rFonts w:asciiTheme="minorHAnsi" w:hAnsiTheme="minorHAnsi" w:cstheme="minorBidi"/>
          <w:lang w:val="sv-SE"/>
        </w:rPr>
        <w:t>är "</w:t>
      </w:r>
      <w:r w:rsidR="00160DA0">
        <w:rPr>
          <w:rFonts w:asciiTheme="minorHAnsi" w:hAnsiTheme="minorHAnsi" w:cstheme="minorBidi"/>
          <w:i/>
          <w:lang w:val="sv-SE"/>
        </w:rPr>
        <w:t>att</w:t>
      </w:r>
      <w:r w:rsidR="00D3736F">
        <w:rPr>
          <w:rFonts w:asciiTheme="minorHAnsi" w:hAnsiTheme="minorHAnsi" w:cstheme="minorBidi"/>
          <w:i/>
          <w:lang w:val="sv-SE"/>
        </w:rPr>
        <w:t xml:space="preserve"> </w:t>
      </w:r>
      <w:r w:rsidR="00160DA0">
        <w:rPr>
          <w:rFonts w:asciiTheme="minorHAnsi" w:hAnsiTheme="minorHAnsi" w:cstheme="minorBidi"/>
          <w:i/>
          <w:lang w:val="sv-SE"/>
        </w:rPr>
        <w:t xml:space="preserve">verka för gemenskap och samarbete för de boendes intressen i ett trivsamt Killinge och Gåshaga". </w:t>
      </w:r>
      <w:r w:rsidR="709F71FF" w:rsidRPr="709F71FF">
        <w:rPr>
          <w:rFonts w:asciiTheme="minorHAnsi" w:hAnsiTheme="minorHAnsi" w:cstheme="minorBidi"/>
          <w:lang w:val="sv-SE"/>
        </w:rPr>
        <w:t>T</w:t>
      </w:r>
      <w:r w:rsidR="00F129C9">
        <w:rPr>
          <w:rFonts w:asciiTheme="minorHAnsi" w:hAnsiTheme="minorHAnsi" w:cstheme="minorBidi"/>
          <w:lang w:val="sv-SE"/>
        </w:rPr>
        <w:t>illsammans med sjutton</w:t>
      </w:r>
      <w:r w:rsidR="003F40B4">
        <w:rPr>
          <w:rFonts w:asciiTheme="minorHAnsi" w:hAnsiTheme="minorHAnsi" w:cstheme="minorBidi"/>
          <w:lang w:val="sv-SE"/>
        </w:rPr>
        <w:t xml:space="preserve"> andra villaföreningar ingår </w:t>
      </w:r>
      <w:r w:rsidR="709F71FF" w:rsidRPr="709F71FF">
        <w:rPr>
          <w:rFonts w:asciiTheme="minorHAnsi" w:hAnsiTheme="minorHAnsi" w:cstheme="minorBidi"/>
          <w:lang w:val="sv-SE"/>
        </w:rPr>
        <w:t>föreningen</w:t>
      </w:r>
      <w:r w:rsidR="003F40B4">
        <w:rPr>
          <w:rFonts w:asciiTheme="minorHAnsi" w:hAnsiTheme="minorHAnsi" w:cstheme="minorBidi"/>
          <w:lang w:val="sv-SE"/>
        </w:rPr>
        <w:t xml:space="preserve"> i</w:t>
      </w:r>
      <w:r w:rsidR="709F71FF" w:rsidRPr="709F71FF">
        <w:rPr>
          <w:rFonts w:asciiTheme="minorHAnsi" w:hAnsiTheme="minorHAnsi" w:cstheme="minorBidi"/>
          <w:lang w:val="sv-SE"/>
        </w:rPr>
        <w:t xml:space="preserve"> Lidingövillor </w:t>
      </w:r>
      <w:r w:rsidR="003F40B4">
        <w:rPr>
          <w:rFonts w:asciiTheme="minorHAnsi" w:hAnsiTheme="minorHAnsi" w:cstheme="minorBidi"/>
          <w:lang w:val="sv-SE"/>
        </w:rPr>
        <w:t>(</w:t>
      </w:r>
      <w:r w:rsidR="709F71FF" w:rsidRPr="709F71FF">
        <w:rPr>
          <w:rFonts w:asciiTheme="minorHAnsi" w:hAnsiTheme="minorHAnsi" w:cstheme="minorBidi"/>
          <w:lang w:val="sv-SE"/>
        </w:rPr>
        <w:t>LVS</w:t>
      </w:r>
      <w:r w:rsidR="003F40B4">
        <w:rPr>
          <w:rFonts w:asciiTheme="minorHAnsi" w:hAnsiTheme="minorHAnsi" w:cstheme="minorBidi"/>
          <w:lang w:val="sv-SE"/>
        </w:rPr>
        <w:t>)</w:t>
      </w:r>
      <w:r w:rsidR="709F71FF" w:rsidRPr="709F71FF">
        <w:rPr>
          <w:rFonts w:asciiTheme="minorHAnsi" w:hAnsiTheme="minorHAnsi" w:cstheme="minorBidi"/>
          <w:lang w:val="sv-SE"/>
        </w:rPr>
        <w:t xml:space="preserve"> som är ett partipolitiskt obundet samarbetsorgan för småhusägareföreningar på Lidingö. LVS arbetar aktivt med att påverka politiker och myndigheter i frågor som gäller Lidingös miljö, natur och kultur. De är också en remissinstans i frågor som berör Lidingös v</w:t>
      </w:r>
      <w:r>
        <w:rPr>
          <w:rFonts w:asciiTheme="minorHAnsi" w:hAnsiTheme="minorHAnsi" w:cstheme="minorBidi"/>
          <w:lang w:val="sv-SE"/>
        </w:rPr>
        <w:t>illaägare och Killinge Gåshaga V</w:t>
      </w:r>
      <w:r w:rsidR="709F71FF" w:rsidRPr="709F71FF">
        <w:rPr>
          <w:rFonts w:asciiTheme="minorHAnsi" w:hAnsiTheme="minorHAnsi" w:cstheme="minorBidi"/>
          <w:lang w:val="sv-SE"/>
        </w:rPr>
        <w:t>illaförening har genom LVS möjlighet att påverka de beslut som rör vår närmiljö och utveckling.</w:t>
      </w:r>
    </w:p>
    <w:p w14:paraId="716C3BC1" w14:textId="77777777" w:rsidR="00DC3EE0" w:rsidRPr="00C056C9" w:rsidRDefault="00DC3EE0">
      <w:pPr>
        <w:pStyle w:val="Standard"/>
        <w:rPr>
          <w:rFonts w:asciiTheme="minorHAnsi" w:hAnsiTheme="minorHAnsi" w:cstheme="minorHAnsi"/>
          <w:lang w:val="sv-SE"/>
        </w:rPr>
      </w:pPr>
    </w:p>
    <w:p w14:paraId="603D5AF0" w14:textId="77777777" w:rsidR="00DC3EE0" w:rsidRPr="00C056C9" w:rsidRDefault="00246CE6">
      <w:pPr>
        <w:pStyle w:val="Standard"/>
        <w:rPr>
          <w:rFonts w:asciiTheme="minorHAnsi" w:hAnsiTheme="minorHAnsi" w:cstheme="minorHAnsi"/>
          <w:lang w:val="sv-SE"/>
        </w:rPr>
      </w:pPr>
      <w:r w:rsidRPr="00C056C9">
        <w:rPr>
          <w:rFonts w:asciiTheme="minorHAnsi" w:hAnsiTheme="minorHAnsi" w:cstheme="minorHAnsi"/>
          <w:lang w:val="sv-SE"/>
        </w:rPr>
        <w:t xml:space="preserve">Föreningen arrangerar årligen uppskattade evenemang, där det mest kända är Valborgsmässofirandet, </w:t>
      </w:r>
      <w:r w:rsidR="0050331D">
        <w:rPr>
          <w:rFonts w:asciiTheme="minorHAnsi" w:hAnsiTheme="minorHAnsi" w:cstheme="minorHAnsi"/>
          <w:lang w:val="sv-SE"/>
        </w:rPr>
        <w:t>en tradition som har funnits i 60</w:t>
      </w:r>
      <w:r w:rsidRPr="00C056C9">
        <w:rPr>
          <w:rFonts w:asciiTheme="minorHAnsi" w:hAnsiTheme="minorHAnsi" w:cstheme="minorHAnsi"/>
          <w:lang w:val="sv-SE"/>
        </w:rPr>
        <w:t xml:space="preserve"> år.</w:t>
      </w:r>
    </w:p>
    <w:p w14:paraId="2CD6A4E5" w14:textId="77777777" w:rsidR="00DC3EE0" w:rsidRPr="00C056C9" w:rsidRDefault="00DC3EE0">
      <w:pPr>
        <w:pStyle w:val="Standard"/>
        <w:rPr>
          <w:rFonts w:asciiTheme="minorHAnsi" w:hAnsiTheme="minorHAnsi" w:cstheme="minorHAnsi"/>
          <w:lang w:val="sv-SE"/>
        </w:rPr>
      </w:pPr>
    </w:p>
    <w:p w14:paraId="4180BAC2" w14:textId="77777777" w:rsidR="00DC3EE0" w:rsidRPr="00C056C9" w:rsidRDefault="0050331D">
      <w:pPr>
        <w:pStyle w:val="Standard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Vid utgången av 2019</w:t>
      </w:r>
      <w:r w:rsidR="00246CE6" w:rsidRPr="00C056C9">
        <w:rPr>
          <w:rFonts w:asciiTheme="minorHAnsi" w:hAnsiTheme="minorHAnsi" w:cstheme="minorHAnsi"/>
          <w:lang w:val="sv-SE"/>
        </w:rPr>
        <w:t xml:space="preserve"> hade </w:t>
      </w:r>
      <w:r w:rsidR="002E1BAB" w:rsidRPr="00C056C9">
        <w:rPr>
          <w:rFonts w:asciiTheme="minorHAnsi" w:hAnsiTheme="minorHAnsi" w:cstheme="minorHAnsi"/>
          <w:lang w:val="sv-SE"/>
        </w:rPr>
        <w:t>Killinge</w:t>
      </w:r>
      <w:r w:rsidR="00DF7D7D">
        <w:rPr>
          <w:rFonts w:asciiTheme="minorHAnsi" w:hAnsiTheme="minorHAnsi" w:cstheme="minorHAnsi"/>
          <w:lang w:val="sv-SE"/>
        </w:rPr>
        <w:t xml:space="preserve"> Gåshaga V</w:t>
      </w:r>
      <w:r w:rsidR="002E1BAB">
        <w:rPr>
          <w:rFonts w:asciiTheme="minorHAnsi" w:hAnsiTheme="minorHAnsi" w:cstheme="minorHAnsi"/>
          <w:lang w:val="sv-SE"/>
        </w:rPr>
        <w:t>illaförening</w:t>
      </w:r>
      <w:r w:rsidR="00246CE6" w:rsidRPr="00C056C9">
        <w:rPr>
          <w:rFonts w:asciiTheme="minorHAnsi" w:hAnsiTheme="minorHAnsi" w:cstheme="minorHAnsi"/>
          <w:lang w:val="sv-SE"/>
        </w:rPr>
        <w:t xml:space="preserve"> </w:t>
      </w:r>
      <w:r w:rsidR="00AA7AF0" w:rsidRPr="00175175">
        <w:rPr>
          <w:rFonts w:asciiTheme="minorHAnsi" w:hAnsiTheme="minorHAnsi" w:cstheme="minorHAnsi"/>
          <w:b/>
          <w:bCs/>
          <w:lang w:val="sv-SE"/>
        </w:rPr>
        <w:t xml:space="preserve">221 </w:t>
      </w:r>
      <w:r w:rsidR="00246CE6" w:rsidRPr="00175175">
        <w:rPr>
          <w:rFonts w:asciiTheme="minorHAnsi" w:hAnsiTheme="minorHAnsi" w:cstheme="minorHAnsi"/>
          <w:b/>
          <w:bCs/>
          <w:lang w:val="sv-SE"/>
        </w:rPr>
        <w:t>betalande medlemmar</w:t>
      </w:r>
      <w:r w:rsidR="00246CE6" w:rsidRPr="00C056C9">
        <w:rPr>
          <w:rFonts w:asciiTheme="minorHAnsi" w:hAnsiTheme="minorHAnsi" w:cstheme="minorHAnsi"/>
          <w:lang w:val="sv-SE"/>
        </w:rPr>
        <w:t xml:space="preserve"> av de </w:t>
      </w:r>
      <w:r w:rsidR="002E1BAB">
        <w:rPr>
          <w:rFonts w:asciiTheme="minorHAnsi" w:hAnsiTheme="minorHAnsi" w:cstheme="minorHAnsi"/>
          <w:lang w:val="sv-SE"/>
        </w:rPr>
        <w:t>drygt</w:t>
      </w:r>
      <w:r w:rsidR="00246CE6" w:rsidRPr="00C056C9">
        <w:rPr>
          <w:rFonts w:asciiTheme="minorHAnsi" w:hAnsiTheme="minorHAnsi" w:cstheme="minorHAnsi"/>
          <w:lang w:val="sv-SE"/>
        </w:rPr>
        <w:t xml:space="preserve"> 600 fastigheter </w:t>
      </w:r>
      <w:r w:rsidR="00DF7D7D">
        <w:rPr>
          <w:rFonts w:asciiTheme="minorHAnsi" w:hAnsiTheme="minorHAnsi" w:cstheme="minorHAnsi"/>
          <w:lang w:val="sv-SE"/>
        </w:rPr>
        <w:t xml:space="preserve">i </w:t>
      </w:r>
      <w:r w:rsidR="008321FE">
        <w:rPr>
          <w:rFonts w:asciiTheme="minorHAnsi" w:hAnsiTheme="minorHAnsi" w:cstheme="minorHAnsi"/>
          <w:lang w:val="sv-SE"/>
        </w:rPr>
        <w:t xml:space="preserve">Killinge och Gåshaga </w:t>
      </w:r>
      <w:r w:rsidR="00246CE6" w:rsidRPr="00C056C9">
        <w:rPr>
          <w:rFonts w:asciiTheme="minorHAnsi" w:hAnsiTheme="minorHAnsi" w:cstheme="minorHAnsi"/>
          <w:lang w:val="sv-SE"/>
        </w:rPr>
        <w:t>som nås av föreningens medlemsutskick.</w:t>
      </w:r>
      <w:r w:rsidR="00F129C9">
        <w:rPr>
          <w:rFonts w:asciiTheme="minorHAnsi" w:hAnsiTheme="minorHAnsi" w:cstheme="minorHAnsi"/>
          <w:lang w:val="sv-SE"/>
        </w:rPr>
        <w:t xml:space="preserve"> Det innebär en </w:t>
      </w:r>
      <w:r w:rsidR="00AA7AF0">
        <w:rPr>
          <w:rFonts w:asciiTheme="minorHAnsi" w:hAnsiTheme="minorHAnsi" w:cstheme="minorHAnsi"/>
          <w:lang w:val="sv-SE"/>
        </w:rPr>
        <w:t>minskning</w:t>
      </w:r>
      <w:r w:rsidR="00F129C9">
        <w:rPr>
          <w:rFonts w:asciiTheme="minorHAnsi" w:hAnsiTheme="minorHAnsi" w:cstheme="minorHAnsi"/>
          <w:lang w:val="sv-SE"/>
        </w:rPr>
        <w:t xml:space="preserve"> med </w:t>
      </w:r>
      <w:r w:rsidR="00AA7AF0">
        <w:rPr>
          <w:rFonts w:asciiTheme="minorHAnsi" w:hAnsiTheme="minorHAnsi" w:cstheme="minorHAnsi"/>
          <w:lang w:val="sv-SE"/>
        </w:rPr>
        <w:t xml:space="preserve">13 stycken </w:t>
      </w:r>
      <w:r w:rsidR="00424A06">
        <w:rPr>
          <w:rFonts w:asciiTheme="minorHAnsi" w:hAnsiTheme="minorHAnsi" w:cstheme="minorHAnsi"/>
          <w:lang w:val="sv-SE"/>
        </w:rPr>
        <w:t xml:space="preserve">från </w:t>
      </w:r>
      <w:r>
        <w:rPr>
          <w:rFonts w:asciiTheme="minorHAnsi" w:hAnsiTheme="minorHAnsi" w:cstheme="minorHAnsi"/>
          <w:lang w:val="sv-SE"/>
        </w:rPr>
        <w:t>23</w:t>
      </w:r>
      <w:r w:rsidR="00AA7AF0">
        <w:rPr>
          <w:rFonts w:asciiTheme="minorHAnsi" w:hAnsiTheme="minorHAnsi" w:cstheme="minorHAnsi"/>
          <w:lang w:val="sv-SE"/>
        </w:rPr>
        <w:t>4</w:t>
      </w:r>
      <w:r w:rsidR="00424A06">
        <w:rPr>
          <w:rFonts w:asciiTheme="minorHAnsi" w:hAnsiTheme="minorHAnsi" w:cstheme="minorHAnsi"/>
          <w:lang w:val="sv-SE"/>
        </w:rPr>
        <w:t xml:space="preserve"> medlemmar </w:t>
      </w:r>
      <w:r>
        <w:rPr>
          <w:rFonts w:asciiTheme="minorHAnsi" w:hAnsiTheme="minorHAnsi" w:cstheme="minorHAnsi"/>
          <w:lang w:val="sv-SE"/>
        </w:rPr>
        <w:t>vid utgången av 2018</w:t>
      </w:r>
      <w:r w:rsidR="00424A06">
        <w:rPr>
          <w:rFonts w:asciiTheme="minorHAnsi" w:hAnsiTheme="minorHAnsi" w:cstheme="minorHAnsi"/>
          <w:lang w:val="sv-SE"/>
        </w:rPr>
        <w:t xml:space="preserve">. Styrelsen har </w:t>
      </w:r>
      <w:r w:rsidR="00160DA0">
        <w:rPr>
          <w:rFonts w:asciiTheme="minorHAnsi" w:hAnsiTheme="minorHAnsi" w:cstheme="minorHAnsi"/>
          <w:lang w:val="sv-SE"/>
        </w:rPr>
        <w:t xml:space="preserve">aktivt </w:t>
      </w:r>
      <w:r w:rsidR="00424A06">
        <w:rPr>
          <w:rFonts w:asciiTheme="minorHAnsi" w:hAnsiTheme="minorHAnsi" w:cstheme="minorHAnsi"/>
          <w:lang w:val="sv-SE"/>
        </w:rPr>
        <w:t>försökt utöka antalet medlemmar</w:t>
      </w:r>
      <w:r w:rsidR="00AA7AF0">
        <w:rPr>
          <w:rFonts w:asciiTheme="minorHAnsi" w:hAnsiTheme="minorHAnsi" w:cstheme="minorHAnsi"/>
          <w:lang w:val="sv-SE"/>
        </w:rPr>
        <w:t>,</w:t>
      </w:r>
      <w:r w:rsidR="00424A06">
        <w:rPr>
          <w:rFonts w:asciiTheme="minorHAnsi" w:hAnsiTheme="minorHAnsi" w:cstheme="minorHAnsi"/>
          <w:lang w:val="sv-SE"/>
        </w:rPr>
        <w:t xml:space="preserve"> bland annat genom återk</w:t>
      </w:r>
      <w:r w:rsidR="00BD19C2">
        <w:rPr>
          <w:rFonts w:asciiTheme="minorHAnsi" w:hAnsiTheme="minorHAnsi" w:cstheme="minorHAnsi"/>
          <w:lang w:val="sv-SE"/>
        </w:rPr>
        <w:t xml:space="preserve">ommande informationsutskick, </w:t>
      </w:r>
      <w:r w:rsidR="00424A06">
        <w:rPr>
          <w:rFonts w:asciiTheme="minorHAnsi" w:hAnsiTheme="minorHAnsi" w:cstheme="minorHAnsi"/>
          <w:lang w:val="sv-SE"/>
        </w:rPr>
        <w:t>enklare betalningsrutiner</w:t>
      </w:r>
      <w:r w:rsidR="00F129C9">
        <w:rPr>
          <w:rFonts w:asciiTheme="minorHAnsi" w:hAnsiTheme="minorHAnsi" w:cstheme="minorHAnsi"/>
          <w:lang w:val="sv-SE"/>
        </w:rPr>
        <w:t xml:space="preserve"> och möjlighet att betala för två</w:t>
      </w:r>
      <w:r w:rsidR="00BD19C2">
        <w:rPr>
          <w:rFonts w:asciiTheme="minorHAnsi" w:hAnsiTheme="minorHAnsi" w:cstheme="minorHAnsi"/>
          <w:lang w:val="sv-SE"/>
        </w:rPr>
        <w:t xml:space="preserve"> år</w:t>
      </w:r>
      <w:r w:rsidR="00424A06">
        <w:rPr>
          <w:rFonts w:asciiTheme="minorHAnsi" w:hAnsiTheme="minorHAnsi" w:cstheme="minorHAnsi"/>
          <w:lang w:val="sv-SE"/>
        </w:rPr>
        <w:t>.</w:t>
      </w:r>
    </w:p>
    <w:p w14:paraId="02898EF4" w14:textId="77777777" w:rsidR="00DC3EE0" w:rsidRPr="00C056C9" w:rsidRDefault="00DC3EE0">
      <w:pPr>
        <w:pStyle w:val="Standard"/>
        <w:rPr>
          <w:rFonts w:asciiTheme="minorHAnsi" w:hAnsiTheme="minorHAnsi" w:cstheme="minorHAnsi"/>
          <w:lang w:val="sv-SE"/>
        </w:rPr>
      </w:pPr>
    </w:p>
    <w:p w14:paraId="723DDE62" w14:textId="77777777" w:rsidR="00DC3EE0" w:rsidRPr="00C056C9" w:rsidRDefault="002E1BAB">
      <w:pPr>
        <w:pStyle w:val="Standard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 xml:space="preserve">Styrelsen har under </w:t>
      </w:r>
      <w:r w:rsidR="00AB3BBA">
        <w:rPr>
          <w:rFonts w:asciiTheme="minorHAnsi" w:hAnsiTheme="minorHAnsi" w:cstheme="minorHAnsi"/>
          <w:lang w:val="sv-SE"/>
        </w:rPr>
        <w:t>verksamhets</w:t>
      </w:r>
      <w:r>
        <w:rPr>
          <w:rFonts w:asciiTheme="minorHAnsi" w:hAnsiTheme="minorHAnsi" w:cstheme="minorHAnsi"/>
          <w:lang w:val="sv-SE"/>
        </w:rPr>
        <w:t xml:space="preserve">året haft </w:t>
      </w:r>
      <w:r w:rsidR="00AB3BBA">
        <w:rPr>
          <w:rFonts w:asciiTheme="minorHAnsi" w:hAnsiTheme="minorHAnsi" w:cstheme="minorHAnsi"/>
          <w:lang w:val="sv-SE"/>
        </w:rPr>
        <w:t>åtta</w:t>
      </w:r>
      <w:r w:rsidR="00246CE6" w:rsidRPr="00C056C9">
        <w:rPr>
          <w:rFonts w:asciiTheme="minorHAnsi" w:hAnsiTheme="minorHAnsi" w:cstheme="minorHAnsi"/>
          <w:lang w:val="sv-SE"/>
        </w:rPr>
        <w:t xml:space="preserve"> sammanträden.</w:t>
      </w:r>
      <w:r w:rsidR="00BD19C2">
        <w:rPr>
          <w:rFonts w:asciiTheme="minorHAnsi" w:hAnsiTheme="minorHAnsi" w:cstheme="minorHAnsi"/>
          <w:lang w:val="sv-SE"/>
        </w:rPr>
        <w:t xml:space="preserve"> Föreningens räkenskaper har </w:t>
      </w:r>
      <w:r w:rsidR="00AA7AF0">
        <w:rPr>
          <w:rFonts w:asciiTheme="minorHAnsi" w:hAnsiTheme="minorHAnsi" w:cstheme="minorHAnsi"/>
          <w:lang w:val="sv-SE"/>
        </w:rPr>
        <w:t>införts</w:t>
      </w:r>
      <w:r w:rsidR="00BD19C2">
        <w:rPr>
          <w:rFonts w:asciiTheme="minorHAnsi" w:hAnsiTheme="minorHAnsi" w:cstheme="minorHAnsi"/>
          <w:lang w:val="sv-SE"/>
        </w:rPr>
        <w:t xml:space="preserve"> i ett ekonomistyrningssystem ("</w:t>
      </w:r>
      <w:proofErr w:type="spellStart"/>
      <w:r w:rsidR="00BD19C2">
        <w:rPr>
          <w:rFonts w:asciiTheme="minorHAnsi" w:hAnsiTheme="minorHAnsi" w:cstheme="minorHAnsi"/>
          <w:lang w:val="sv-SE"/>
        </w:rPr>
        <w:t>Fortnox</w:t>
      </w:r>
      <w:proofErr w:type="spellEnd"/>
      <w:r w:rsidR="00BD19C2">
        <w:rPr>
          <w:rFonts w:asciiTheme="minorHAnsi" w:hAnsiTheme="minorHAnsi" w:cstheme="minorHAnsi"/>
          <w:lang w:val="sv-SE"/>
        </w:rPr>
        <w:t>")</w:t>
      </w:r>
      <w:r w:rsidR="00AA7AF0">
        <w:rPr>
          <w:rFonts w:asciiTheme="minorHAnsi" w:hAnsiTheme="minorHAnsi" w:cstheme="minorHAnsi"/>
          <w:lang w:val="sv-SE"/>
        </w:rPr>
        <w:t>, vilket väsentligt har förbättrat och förenklat ekonomi- och medlemsadministration</w:t>
      </w:r>
      <w:r w:rsidR="00BD19C2">
        <w:rPr>
          <w:rFonts w:asciiTheme="minorHAnsi" w:hAnsiTheme="minorHAnsi" w:cstheme="minorHAnsi"/>
          <w:lang w:val="sv-SE"/>
        </w:rPr>
        <w:t xml:space="preserve">. </w:t>
      </w:r>
      <w:r w:rsidR="00AA7AF0">
        <w:rPr>
          <w:rFonts w:asciiTheme="minorHAnsi" w:hAnsiTheme="minorHAnsi" w:cstheme="minorHAnsi"/>
          <w:lang w:val="sv-SE"/>
        </w:rPr>
        <w:t>Styrelsen har under året haft en gemensam middag (med valberedning och revisorer) på restaurang i januari (avser verksamhetsåret 2018) och en gemensam hemlagad middag i juni. Föreningen har i bägge fallen bekostat mat men inte dryck.</w:t>
      </w:r>
    </w:p>
    <w:p w14:paraId="4A895B33" w14:textId="77777777" w:rsidR="00DC3EE0" w:rsidRPr="00C056C9" w:rsidRDefault="00DC3EE0">
      <w:pPr>
        <w:pStyle w:val="Standard"/>
        <w:rPr>
          <w:rFonts w:asciiTheme="minorHAnsi" w:hAnsiTheme="minorHAnsi" w:cstheme="minorHAnsi"/>
          <w:lang w:val="sv-SE"/>
        </w:rPr>
      </w:pPr>
    </w:p>
    <w:p w14:paraId="127C9F34" w14:textId="77777777" w:rsidR="00DC3EE0" w:rsidRPr="00C056C9" w:rsidRDefault="00246CE6">
      <w:pPr>
        <w:pStyle w:val="Standard"/>
        <w:rPr>
          <w:rFonts w:asciiTheme="minorHAnsi" w:hAnsiTheme="minorHAnsi" w:cstheme="minorHAnsi"/>
          <w:lang w:val="sv-SE"/>
        </w:rPr>
      </w:pPr>
      <w:r w:rsidRPr="00C056C9">
        <w:rPr>
          <w:rFonts w:asciiTheme="minorHAnsi" w:hAnsiTheme="minorHAnsi" w:cstheme="minorHAnsi"/>
          <w:lang w:val="sv-SE"/>
        </w:rPr>
        <w:t xml:space="preserve">Information om föreningens verksamhet, aktuella evenemang, nyheter och erbjudanden har med hjälp av våra grannskapsombud delats ut i brevlådorna hos samtliga fastigheter i Killinge och Gåshaga. Informationen </w:t>
      </w:r>
      <w:r w:rsidR="002E1BAB">
        <w:rPr>
          <w:rFonts w:asciiTheme="minorHAnsi" w:hAnsiTheme="minorHAnsi" w:cstheme="minorHAnsi"/>
          <w:lang w:val="sv-SE"/>
        </w:rPr>
        <w:t xml:space="preserve">distribueras också via Facebook och finns på </w:t>
      </w:r>
      <w:r w:rsidR="00B902E3">
        <w:fldChar w:fldCharType="begin"/>
      </w:r>
      <w:r w:rsidR="00B902E3" w:rsidRPr="00175175">
        <w:rPr>
          <w:lang w:val="sv-SE"/>
        </w:rPr>
        <w:instrText xml:space="preserve"> HYPERLINK "http://www.lidingovillor.se/" </w:instrText>
      </w:r>
      <w:r w:rsidR="00B902E3">
        <w:fldChar w:fldCharType="separate"/>
      </w:r>
      <w:r w:rsidRPr="00C056C9">
        <w:rPr>
          <w:rFonts w:asciiTheme="minorHAnsi" w:hAnsiTheme="minorHAnsi" w:cstheme="minorHAnsi"/>
          <w:color w:val="00000A"/>
          <w:lang w:val="sv-SE"/>
        </w:rPr>
        <w:t>www.lidingovillor.se</w:t>
      </w:r>
      <w:r w:rsidR="00B902E3">
        <w:rPr>
          <w:rFonts w:asciiTheme="minorHAnsi" w:hAnsiTheme="minorHAnsi" w:cstheme="minorHAnsi"/>
          <w:color w:val="00000A"/>
          <w:lang w:val="sv-SE"/>
        </w:rPr>
        <w:fldChar w:fldCharType="end"/>
      </w:r>
      <w:r w:rsidR="002E1BAB">
        <w:rPr>
          <w:rFonts w:asciiTheme="minorHAnsi" w:hAnsiTheme="minorHAnsi" w:cstheme="minorHAnsi"/>
          <w:color w:val="00000A"/>
          <w:lang w:val="sv-SE"/>
        </w:rPr>
        <w:t xml:space="preserve">. </w:t>
      </w:r>
    </w:p>
    <w:p w14:paraId="51F4420A" w14:textId="77777777" w:rsidR="00DC3EE0" w:rsidRPr="00C056C9" w:rsidRDefault="00DC3EE0">
      <w:pPr>
        <w:pStyle w:val="Standard"/>
        <w:rPr>
          <w:rFonts w:asciiTheme="minorHAnsi" w:hAnsiTheme="minorHAnsi" w:cstheme="minorHAnsi"/>
          <w:b/>
          <w:sz w:val="24"/>
          <w:lang w:val="sv-SE"/>
        </w:rPr>
      </w:pPr>
    </w:p>
    <w:p w14:paraId="229663A9" w14:textId="77777777" w:rsidR="00DC3EE0" w:rsidRPr="00C056C9" w:rsidRDefault="00246CE6">
      <w:pPr>
        <w:pStyle w:val="Standard"/>
        <w:rPr>
          <w:rFonts w:asciiTheme="minorHAnsi" w:hAnsiTheme="minorHAnsi" w:cstheme="minorHAnsi"/>
          <w:b/>
          <w:sz w:val="24"/>
          <w:lang w:val="sv-SE"/>
        </w:rPr>
      </w:pPr>
      <w:r w:rsidRPr="00C056C9">
        <w:rPr>
          <w:rFonts w:asciiTheme="minorHAnsi" w:hAnsiTheme="minorHAnsi" w:cstheme="minorHAnsi"/>
          <w:b/>
          <w:sz w:val="24"/>
          <w:lang w:val="sv-SE"/>
        </w:rPr>
        <w:t xml:space="preserve">Aktiviteter under </w:t>
      </w:r>
      <w:r w:rsidR="00DF7D7D">
        <w:rPr>
          <w:rFonts w:asciiTheme="minorHAnsi" w:hAnsiTheme="minorHAnsi" w:cstheme="minorHAnsi"/>
          <w:b/>
          <w:sz w:val="24"/>
          <w:lang w:val="sv-SE"/>
        </w:rPr>
        <w:t>verksamhets</w:t>
      </w:r>
      <w:r w:rsidRPr="00C056C9">
        <w:rPr>
          <w:rFonts w:asciiTheme="minorHAnsi" w:hAnsiTheme="minorHAnsi" w:cstheme="minorHAnsi"/>
          <w:b/>
          <w:sz w:val="24"/>
          <w:lang w:val="sv-SE"/>
        </w:rPr>
        <w:t>året</w:t>
      </w:r>
    </w:p>
    <w:p w14:paraId="7E79FEB1" w14:textId="77777777" w:rsidR="00DC3EE0" w:rsidRPr="00C056C9" w:rsidRDefault="00246CE6" w:rsidP="004547F5">
      <w:pPr>
        <w:pStyle w:val="Standard"/>
        <w:rPr>
          <w:rFonts w:asciiTheme="minorHAnsi" w:hAnsiTheme="minorHAnsi" w:cstheme="minorHAnsi"/>
          <w:lang w:val="sv-SE"/>
        </w:rPr>
      </w:pPr>
      <w:r w:rsidRPr="00C056C9">
        <w:rPr>
          <w:rFonts w:asciiTheme="minorHAnsi" w:hAnsiTheme="minorHAnsi" w:cstheme="minorHAnsi"/>
          <w:lang w:val="sv-SE"/>
        </w:rPr>
        <w:t xml:space="preserve">Under året har representanter från </w:t>
      </w:r>
      <w:r w:rsidR="001039B0">
        <w:rPr>
          <w:rFonts w:asciiTheme="minorHAnsi" w:hAnsiTheme="minorHAnsi" w:cstheme="minorHAnsi"/>
          <w:lang w:val="sv-SE"/>
        </w:rPr>
        <w:t>föreningen</w:t>
      </w:r>
      <w:r w:rsidR="001039B0" w:rsidRPr="00C056C9">
        <w:rPr>
          <w:rFonts w:asciiTheme="minorHAnsi" w:hAnsiTheme="minorHAnsi" w:cstheme="minorHAnsi"/>
          <w:lang w:val="sv-SE"/>
        </w:rPr>
        <w:t xml:space="preserve"> </w:t>
      </w:r>
      <w:r w:rsidRPr="00C056C9">
        <w:rPr>
          <w:rFonts w:asciiTheme="minorHAnsi" w:hAnsiTheme="minorHAnsi" w:cstheme="minorHAnsi"/>
          <w:lang w:val="sv-SE"/>
        </w:rPr>
        <w:t>deltagit i olika möten och aktiviteter för att</w:t>
      </w:r>
      <w:r w:rsidR="004547F5">
        <w:rPr>
          <w:rFonts w:asciiTheme="minorHAnsi" w:hAnsiTheme="minorHAnsi" w:cstheme="minorHAnsi"/>
          <w:lang w:val="sv-SE"/>
        </w:rPr>
        <w:t xml:space="preserve"> </w:t>
      </w:r>
      <w:r w:rsidRPr="00C056C9">
        <w:rPr>
          <w:rFonts w:asciiTheme="minorHAnsi" w:hAnsiTheme="minorHAnsi" w:cstheme="minorHAnsi"/>
          <w:lang w:val="sv-SE"/>
        </w:rPr>
        <w:t>tillvarata de boendes intressen i området. Ett urval av dessa presenteras nedan:</w:t>
      </w:r>
    </w:p>
    <w:p w14:paraId="292CC443" w14:textId="77777777" w:rsidR="00DC3EE0" w:rsidRPr="00C056C9" w:rsidRDefault="00DC3EE0">
      <w:pPr>
        <w:pStyle w:val="Standard"/>
        <w:rPr>
          <w:rFonts w:asciiTheme="minorHAnsi" w:hAnsiTheme="minorHAnsi" w:cstheme="minorHAnsi"/>
          <w:lang w:val="sv-SE"/>
        </w:rPr>
      </w:pPr>
    </w:p>
    <w:p w14:paraId="357210D6" w14:textId="77777777" w:rsidR="00DC3EE0" w:rsidRPr="00C056C9" w:rsidRDefault="00EB0E5B">
      <w:pPr>
        <w:pStyle w:val="Standard"/>
        <w:rPr>
          <w:rFonts w:asciiTheme="minorHAnsi" w:hAnsiTheme="minorHAnsi" w:cstheme="minorHAnsi"/>
          <w:b/>
          <w:sz w:val="24"/>
          <w:szCs w:val="24"/>
          <w:lang w:val="sv-SE"/>
        </w:rPr>
      </w:pPr>
      <w:r>
        <w:rPr>
          <w:rFonts w:asciiTheme="minorHAnsi" w:hAnsiTheme="minorHAnsi" w:cstheme="minorHAnsi"/>
          <w:b/>
          <w:sz w:val="24"/>
          <w:szCs w:val="24"/>
          <w:lang w:val="sv-SE"/>
        </w:rPr>
        <w:t>Årsmötet 2019</w:t>
      </w:r>
    </w:p>
    <w:p w14:paraId="73FCBB0E" w14:textId="77777777" w:rsidR="001875FF" w:rsidRDefault="006F1537" w:rsidP="001875FF">
      <w:pPr>
        <w:pStyle w:val="Standard"/>
        <w:tabs>
          <w:tab w:val="left" w:pos="3402"/>
          <w:tab w:val="left" w:pos="3544"/>
          <w:tab w:val="left" w:pos="3686"/>
          <w:tab w:val="left" w:pos="5103"/>
          <w:tab w:val="left" w:pos="7230"/>
          <w:tab w:val="left" w:pos="8364"/>
          <w:tab w:val="left" w:pos="9072"/>
        </w:tabs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Årsmötet 201</w:t>
      </w:r>
      <w:r w:rsidR="001039B0">
        <w:rPr>
          <w:rFonts w:asciiTheme="minorHAnsi" w:hAnsiTheme="minorHAnsi" w:cstheme="minorHAnsi"/>
          <w:lang w:val="sv-SE"/>
        </w:rPr>
        <w:t>9</w:t>
      </w:r>
      <w:r>
        <w:rPr>
          <w:rFonts w:asciiTheme="minorHAnsi" w:hAnsiTheme="minorHAnsi" w:cstheme="minorHAnsi"/>
          <w:lang w:val="sv-SE"/>
        </w:rPr>
        <w:t xml:space="preserve">, som var föreningens </w:t>
      </w:r>
      <w:r w:rsidR="00EB0E5B">
        <w:rPr>
          <w:rFonts w:asciiTheme="minorHAnsi" w:hAnsiTheme="minorHAnsi" w:cstheme="minorHAnsi"/>
          <w:lang w:val="sv-SE"/>
        </w:rPr>
        <w:t>60</w:t>
      </w:r>
      <w:r w:rsidR="00246CE6" w:rsidRPr="00C056C9">
        <w:rPr>
          <w:rFonts w:asciiTheme="minorHAnsi" w:hAnsiTheme="minorHAnsi" w:cstheme="minorHAnsi"/>
          <w:lang w:val="sv-SE"/>
        </w:rPr>
        <w:t xml:space="preserve">:e, arrangerades i </w:t>
      </w:r>
      <w:r w:rsidR="00EB0E5B">
        <w:rPr>
          <w:rFonts w:asciiTheme="minorHAnsi" w:hAnsiTheme="minorHAnsi" w:cstheme="minorHAnsi"/>
          <w:lang w:val="sv-SE"/>
        </w:rPr>
        <w:t>Högberga Gård</w:t>
      </w:r>
      <w:r w:rsidR="00246CE6" w:rsidRPr="00C056C9">
        <w:rPr>
          <w:rFonts w:asciiTheme="minorHAnsi" w:hAnsiTheme="minorHAnsi" w:cstheme="minorHAnsi"/>
          <w:lang w:val="sv-SE"/>
        </w:rPr>
        <w:t xml:space="preserve"> den </w:t>
      </w:r>
      <w:r w:rsidR="00380474">
        <w:rPr>
          <w:rFonts w:asciiTheme="minorHAnsi" w:hAnsiTheme="minorHAnsi" w:cstheme="minorHAnsi"/>
          <w:lang w:val="sv-SE"/>
        </w:rPr>
        <w:t>13</w:t>
      </w:r>
      <w:r w:rsidR="00EB0E5B">
        <w:rPr>
          <w:rFonts w:asciiTheme="minorHAnsi" w:hAnsiTheme="minorHAnsi" w:cstheme="minorHAnsi"/>
          <w:lang w:val="sv-SE"/>
        </w:rPr>
        <w:t xml:space="preserve"> februari 2019</w:t>
      </w:r>
      <w:r w:rsidR="001875FF">
        <w:rPr>
          <w:rFonts w:asciiTheme="minorHAnsi" w:hAnsiTheme="minorHAnsi" w:cstheme="minorHAnsi"/>
          <w:lang w:val="sv-SE"/>
        </w:rPr>
        <w:t xml:space="preserve"> med </w:t>
      </w:r>
      <w:r w:rsidR="00EB0E5B">
        <w:rPr>
          <w:rFonts w:asciiTheme="minorHAnsi" w:hAnsiTheme="minorHAnsi" w:cstheme="minorHAnsi"/>
          <w:lang w:val="sv-SE"/>
        </w:rPr>
        <w:t>25 medlemmar närvarande</w:t>
      </w:r>
      <w:r w:rsidR="001875FF">
        <w:rPr>
          <w:rFonts w:asciiTheme="minorHAnsi" w:hAnsiTheme="minorHAnsi" w:cstheme="minorHAnsi"/>
          <w:lang w:val="sv-SE"/>
        </w:rPr>
        <w:t>. På mötet fastställdes årsavgiften för 201</w:t>
      </w:r>
      <w:r w:rsidR="00380474">
        <w:rPr>
          <w:rFonts w:asciiTheme="minorHAnsi" w:hAnsiTheme="minorHAnsi" w:cstheme="minorHAnsi"/>
          <w:lang w:val="sv-SE"/>
        </w:rPr>
        <w:t>9</w:t>
      </w:r>
      <w:r w:rsidR="001875FF">
        <w:rPr>
          <w:rFonts w:asciiTheme="minorHAnsi" w:hAnsiTheme="minorHAnsi" w:cstheme="minorHAnsi"/>
          <w:lang w:val="sv-SE"/>
        </w:rPr>
        <w:t xml:space="preserve"> till 120 kronor</w:t>
      </w:r>
      <w:r w:rsidR="00380474">
        <w:rPr>
          <w:rFonts w:asciiTheme="minorHAnsi" w:hAnsiTheme="minorHAnsi" w:cstheme="minorHAnsi"/>
          <w:lang w:val="sv-SE"/>
        </w:rPr>
        <w:t xml:space="preserve"> (oförändrat)</w:t>
      </w:r>
      <w:r w:rsidR="001875FF">
        <w:rPr>
          <w:rFonts w:asciiTheme="minorHAnsi" w:hAnsiTheme="minorHAnsi" w:cstheme="minorHAnsi"/>
          <w:lang w:val="sv-SE"/>
        </w:rPr>
        <w:t xml:space="preserve">.  </w:t>
      </w:r>
    </w:p>
    <w:p w14:paraId="41A0F5B5" w14:textId="77777777" w:rsidR="00EB0E5B" w:rsidRDefault="00EB0E5B" w:rsidP="001875FF">
      <w:pPr>
        <w:pStyle w:val="Standard"/>
        <w:tabs>
          <w:tab w:val="left" w:pos="3402"/>
          <w:tab w:val="left" w:pos="3544"/>
          <w:tab w:val="left" w:pos="3686"/>
          <w:tab w:val="left" w:pos="5103"/>
          <w:tab w:val="left" w:pos="7230"/>
          <w:tab w:val="left" w:pos="8364"/>
          <w:tab w:val="left" w:pos="9072"/>
        </w:tabs>
        <w:rPr>
          <w:rFonts w:asciiTheme="minorHAnsi" w:hAnsiTheme="minorHAnsi" w:cstheme="minorHAnsi"/>
          <w:lang w:val="sv-SE"/>
        </w:rPr>
      </w:pPr>
    </w:p>
    <w:p w14:paraId="56FEF0B4" w14:textId="77777777" w:rsidR="00EB0E5B" w:rsidRDefault="00EB0E5B" w:rsidP="00EB0E5B">
      <w:pPr>
        <w:pStyle w:val="Standard"/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  <w:lang w:val="sv-SE"/>
        </w:rPr>
      </w:pPr>
      <w:r>
        <w:rPr>
          <w:rFonts w:asciiTheme="minorHAnsi" w:hAnsiTheme="minorHAnsi" w:cstheme="minorHAnsi"/>
          <w:lang w:val="sv-SE"/>
        </w:rPr>
        <w:t xml:space="preserve">Vid årsmötet beslutades om ändringar i föreningens stadgar. </w:t>
      </w:r>
      <w:r>
        <w:rPr>
          <w:rFonts w:asciiTheme="minorHAnsi" w:hAnsiTheme="minorHAnsi" w:cstheme="minorHAnsi"/>
          <w:sz w:val="22"/>
          <w:szCs w:val="22"/>
          <w:lang w:val="sv-SE"/>
        </w:rPr>
        <w:t>Ändringarna innebär:</w:t>
      </w:r>
    </w:p>
    <w:p w14:paraId="0D64FBF7" w14:textId="77777777" w:rsidR="00EB0E5B" w:rsidRPr="00EB0E5B" w:rsidRDefault="00EB0E5B" w:rsidP="00EB0E5B">
      <w:pPr>
        <w:pStyle w:val="Standard"/>
        <w:numPr>
          <w:ilvl w:val="0"/>
          <w:numId w:val="5"/>
        </w:numPr>
        <w:tabs>
          <w:tab w:val="left" w:pos="1560"/>
        </w:tabs>
        <w:overflowPunct w:val="0"/>
        <w:autoSpaceDE w:val="0"/>
        <w:ind w:left="567" w:hanging="283"/>
        <w:rPr>
          <w:rFonts w:asciiTheme="minorHAnsi" w:hAnsiTheme="minorHAnsi" w:cstheme="minorHAnsi"/>
          <w:lang w:val="sv-SE"/>
        </w:rPr>
      </w:pPr>
      <w:r w:rsidRPr="00EB0E5B">
        <w:rPr>
          <w:rFonts w:asciiTheme="minorHAnsi" w:hAnsiTheme="minorHAnsi" w:cstheme="minorHAnsi"/>
          <w:lang w:val="sv-SE"/>
        </w:rPr>
        <w:t xml:space="preserve">antalet styrelseledamöter minskas så att antalet ordinarie ledamöter ska vara </w:t>
      </w:r>
      <w:proofErr w:type="gramStart"/>
      <w:r w:rsidRPr="00EB0E5B">
        <w:rPr>
          <w:rFonts w:asciiTheme="minorHAnsi" w:hAnsiTheme="minorHAnsi" w:cstheme="minorHAnsi"/>
          <w:lang w:val="sv-SE"/>
        </w:rPr>
        <w:t>4-6</w:t>
      </w:r>
      <w:proofErr w:type="gramEnd"/>
      <w:r w:rsidRPr="00EB0E5B">
        <w:rPr>
          <w:rFonts w:asciiTheme="minorHAnsi" w:hAnsiTheme="minorHAnsi" w:cstheme="minorHAnsi"/>
          <w:lang w:val="sv-SE"/>
        </w:rPr>
        <w:t xml:space="preserve"> och antalet suppleanter ska vara 2-3,</w:t>
      </w:r>
    </w:p>
    <w:p w14:paraId="7622ECA6" w14:textId="77777777" w:rsidR="00EB0E5B" w:rsidRPr="00EB0E5B" w:rsidRDefault="00EB0E5B" w:rsidP="00EB0E5B">
      <w:pPr>
        <w:pStyle w:val="Standard"/>
        <w:numPr>
          <w:ilvl w:val="0"/>
          <w:numId w:val="5"/>
        </w:numPr>
        <w:tabs>
          <w:tab w:val="left" w:pos="1560"/>
        </w:tabs>
        <w:overflowPunct w:val="0"/>
        <w:autoSpaceDE w:val="0"/>
        <w:ind w:left="567" w:hanging="283"/>
        <w:rPr>
          <w:rFonts w:asciiTheme="minorHAnsi" w:hAnsiTheme="minorHAnsi" w:cstheme="minorHAnsi"/>
          <w:lang w:val="sv-SE"/>
        </w:rPr>
      </w:pPr>
      <w:r w:rsidRPr="00EB0E5B">
        <w:rPr>
          <w:rFonts w:asciiTheme="minorHAnsi" w:hAnsiTheme="minorHAnsi" w:cstheme="minorHAnsi"/>
          <w:lang w:val="sv-SE"/>
        </w:rPr>
        <w:t>styrelsen är beslutsför då minst fyra ledamöter är närvarande,</w:t>
      </w:r>
    </w:p>
    <w:p w14:paraId="34DD85CE" w14:textId="77777777" w:rsidR="00EB0E5B" w:rsidRPr="00EB0E5B" w:rsidRDefault="00EB0E5B" w:rsidP="00EB0E5B">
      <w:pPr>
        <w:pStyle w:val="Standard"/>
        <w:numPr>
          <w:ilvl w:val="0"/>
          <w:numId w:val="5"/>
        </w:numPr>
        <w:tabs>
          <w:tab w:val="left" w:pos="1560"/>
        </w:tabs>
        <w:overflowPunct w:val="0"/>
        <w:autoSpaceDE w:val="0"/>
        <w:ind w:left="567" w:hanging="283"/>
        <w:rPr>
          <w:rFonts w:asciiTheme="minorHAnsi" w:hAnsiTheme="minorHAnsi" w:cstheme="minorHAnsi"/>
          <w:lang w:val="sv-SE"/>
        </w:rPr>
      </w:pPr>
      <w:r w:rsidRPr="00EB0E5B">
        <w:rPr>
          <w:rFonts w:asciiTheme="minorHAnsi" w:hAnsiTheme="minorHAnsi" w:cstheme="minorHAnsi"/>
          <w:lang w:val="sv-SE"/>
        </w:rPr>
        <w:t>beslutsregel för styrelsen ska vara enkel majoritet med utslagsröst för ordföranden vid lika röstetal,</w:t>
      </w:r>
    </w:p>
    <w:p w14:paraId="31630016" w14:textId="77777777" w:rsidR="00EB0E5B" w:rsidRPr="00EB0E5B" w:rsidRDefault="00EB0E5B" w:rsidP="00EB0E5B">
      <w:pPr>
        <w:pStyle w:val="Standard"/>
        <w:numPr>
          <w:ilvl w:val="0"/>
          <w:numId w:val="5"/>
        </w:numPr>
        <w:tabs>
          <w:tab w:val="left" w:pos="1560"/>
        </w:tabs>
        <w:overflowPunct w:val="0"/>
        <w:autoSpaceDE w:val="0"/>
        <w:ind w:left="567" w:hanging="283"/>
        <w:rPr>
          <w:rFonts w:asciiTheme="minorHAnsi" w:hAnsiTheme="minorHAnsi" w:cstheme="minorHAnsi"/>
          <w:lang w:val="sv-SE"/>
        </w:rPr>
      </w:pPr>
      <w:r w:rsidRPr="00EB0E5B">
        <w:rPr>
          <w:rFonts w:asciiTheme="minorHAnsi" w:hAnsiTheme="minorHAnsi" w:cstheme="minorHAnsi"/>
          <w:lang w:val="sv-SE"/>
        </w:rPr>
        <w:t>styrelsen kan fatta beslut genom skriftligt förfarande.</w:t>
      </w:r>
    </w:p>
    <w:p w14:paraId="3E071413" w14:textId="77777777" w:rsidR="001875FF" w:rsidRDefault="001875FF" w:rsidP="001875FF">
      <w:pPr>
        <w:pStyle w:val="Standard"/>
        <w:tabs>
          <w:tab w:val="left" w:pos="3402"/>
          <w:tab w:val="left" w:pos="3544"/>
          <w:tab w:val="left" w:pos="3686"/>
          <w:tab w:val="left" w:pos="5103"/>
          <w:tab w:val="left" w:pos="7230"/>
          <w:tab w:val="left" w:pos="8364"/>
          <w:tab w:val="left" w:pos="9072"/>
        </w:tabs>
        <w:rPr>
          <w:rFonts w:asciiTheme="minorHAnsi" w:hAnsiTheme="minorHAnsi" w:cstheme="minorHAnsi"/>
          <w:lang w:val="sv-SE"/>
        </w:rPr>
      </w:pPr>
    </w:p>
    <w:p w14:paraId="3099ECB4" w14:textId="77777777" w:rsidR="001D2540" w:rsidRDefault="00EB0E5B" w:rsidP="001D2540">
      <w:pPr>
        <w:pStyle w:val="Standard"/>
        <w:tabs>
          <w:tab w:val="left" w:pos="3402"/>
          <w:tab w:val="left" w:pos="3544"/>
          <w:tab w:val="left" w:pos="3686"/>
          <w:tab w:val="left" w:pos="5103"/>
          <w:tab w:val="left" w:pos="7230"/>
          <w:tab w:val="left" w:pos="8364"/>
          <w:tab w:val="left" w:pos="9072"/>
        </w:tabs>
        <w:rPr>
          <w:rFonts w:asciiTheme="minorHAnsi" w:hAnsiTheme="minorHAnsi" w:cstheme="minorHAnsi"/>
          <w:lang w:val="sv-SE"/>
        </w:rPr>
      </w:pPr>
      <w:r w:rsidRPr="00EB0E5B">
        <w:rPr>
          <w:rFonts w:asciiTheme="minorHAnsi" w:hAnsiTheme="minorHAnsi" w:cstheme="minorHAnsi"/>
          <w:lang w:val="sv-SE"/>
        </w:rPr>
        <w:t xml:space="preserve">Före årsmötet hölls två föredrag med efterföljande frågor och diskussion. Först talade kommunstyrelsens ordförande Daniel Källenfors om aktuella frågor i kommunalpolitiken. Därefter berättade Henrik Pontén om </w:t>
      </w:r>
      <w:r w:rsidRPr="00EB0E5B">
        <w:rPr>
          <w:rFonts w:asciiTheme="minorHAnsi" w:hAnsiTheme="minorHAnsi" w:cstheme="minorHAnsi"/>
          <w:lang w:val="sv-SE"/>
        </w:rPr>
        <w:lastRenderedPageBreak/>
        <w:t>projektet "get2gether" som handlar om att hålla ett 25-tal getter i Långängen för att bevara och förbättra miljön där.</w:t>
      </w:r>
    </w:p>
    <w:p w14:paraId="1C1A7A07" w14:textId="77777777" w:rsidR="001D2540" w:rsidRPr="00B2193A" w:rsidRDefault="001D2540" w:rsidP="001D2540">
      <w:pPr>
        <w:pStyle w:val="Standard"/>
        <w:tabs>
          <w:tab w:val="left" w:pos="3402"/>
          <w:tab w:val="left" w:pos="3544"/>
          <w:tab w:val="left" w:pos="3686"/>
          <w:tab w:val="left" w:pos="5103"/>
          <w:tab w:val="left" w:pos="7230"/>
          <w:tab w:val="left" w:pos="8364"/>
          <w:tab w:val="left" w:pos="9072"/>
        </w:tabs>
        <w:rPr>
          <w:rFonts w:asciiTheme="minorHAnsi" w:hAnsiTheme="minorHAnsi" w:cstheme="minorHAnsi"/>
          <w:lang w:val="sv-SE"/>
        </w:rPr>
      </w:pPr>
    </w:p>
    <w:p w14:paraId="3EC820B4" w14:textId="77777777" w:rsidR="001D2540" w:rsidRPr="00B2193A" w:rsidRDefault="001D2540" w:rsidP="001D2540">
      <w:pPr>
        <w:pStyle w:val="Standard"/>
        <w:tabs>
          <w:tab w:val="left" w:pos="3402"/>
          <w:tab w:val="left" w:pos="3544"/>
          <w:tab w:val="left" w:pos="3686"/>
          <w:tab w:val="left" w:pos="5103"/>
          <w:tab w:val="left" w:pos="7230"/>
          <w:tab w:val="left" w:pos="8364"/>
          <w:tab w:val="left" w:pos="9072"/>
        </w:tabs>
        <w:rPr>
          <w:rFonts w:asciiTheme="minorHAnsi" w:hAnsiTheme="minorHAnsi" w:cstheme="minorHAnsi"/>
          <w:sz w:val="24"/>
          <w:szCs w:val="24"/>
          <w:lang w:val="sv-SE"/>
        </w:rPr>
      </w:pPr>
      <w:r w:rsidRPr="00175175">
        <w:rPr>
          <w:rFonts w:asciiTheme="minorHAnsi" w:hAnsiTheme="minorHAnsi"/>
          <w:b/>
          <w:bCs/>
          <w:sz w:val="24"/>
          <w:szCs w:val="24"/>
          <w:lang w:val="sv-SE"/>
        </w:rPr>
        <w:t>60-årsjubileum och adventskaffe</w:t>
      </w:r>
    </w:p>
    <w:p w14:paraId="1E9B8225" w14:textId="77777777" w:rsidR="001D2540" w:rsidRPr="001D2540" w:rsidRDefault="001D2540" w:rsidP="001D2540">
      <w:pPr>
        <w:pStyle w:val="Ingetavstnd"/>
        <w:rPr>
          <w:sz w:val="20"/>
          <w:szCs w:val="20"/>
        </w:rPr>
      </w:pPr>
      <w:r w:rsidRPr="001D2540">
        <w:rPr>
          <w:sz w:val="20"/>
          <w:szCs w:val="20"/>
        </w:rPr>
        <w:t xml:space="preserve">Sammanslaget jubileum och adventskaffe </w:t>
      </w:r>
      <w:r>
        <w:rPr>
          <w:sz w:val="20"/>
          <w:szCs w:val="20"/>
        </w:rPr>
        <w:t>hölls</w:t>
      </w:r>
      <w:r w:rsidRPr="001D2540">
        <w:rPr>
          <w:sz w:val="20"/>
          <w:szCs w:val="20"/>
        </w:rPr>
        <w:t xml:space="preserve"> den 8 december på Högberga gård. </w:t>
      </w:r>
      <w:r>
        <w:rPr>
          <w:sz w:val="20"/>
          <w:szCs w:val="20"/>
        </w:rPr>
        <w:t>Programmet omfattade</w:t>
      </w:r>
    </w:p>
    <w:p w14:paraId="4EDC765E" w14:textId="77777777" w:rsidR="001D2540" w:rsidRPr="001D2540" w:rsidRDefault="001D2540" w:rsidP="001D2540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k</w:t>
      </w:r>
      <w:r w:rsidRPr="001D2540">
        <w:rPr>
          <w:sz w:val="20"/>
          <w:szCs w:val="20"/>
        </w:rPr>
        <w:t>åseri om Killinge förr och nu samt några händelser i föreningens historia av tidigare ordf</w:t>
      </w:r>
      <w:r w:rsidR="001039B0">
        <w:rPr>
          <w:sz w:val="20"/>
          <w:szCs w:val="20"/>
        </w:rPr>
        <w:t>örandena</w:t>
      </w:r>
      <w:r w:rsidRPr="001D2540">
        <w:rPr>
          <w:sz w:val="20"/>
          <w:szCs w:val="20"/>
        </w:rPr>
        <w:t xml:space="preserve"> Maud Brännström och Alf Lundberg</w:t>
      </w:r>
      <w:r>
        <w:rPr>
          <w:sz w:val="20"/>
          <w:szCs w:val="20"/>
        </w:rPr>
        <w:t xml:space="preserve">.  </w:t>
      </w:r>
      <w:r w:rsidRPr="001D2540">
        <w:rPr>
          <w:sz w:val="20"/>
          <w:szCs w:val="20"/>
        </w:rPr>
        <w:t xml:space="preserve">Leif </w:t>
      </w:r>
      <w:proofErr w:type="spellStart"/>
      <w:r w:rsidRPr="001D2540">
        <w:rPr>
          <w:sz w:val="20"/>
          <w:szCs w:val="20"/>
        </w:rPr>
        <w:t>Aringer</w:t>
      </w:r>
      <w:proofErr w:type="spellEnd"/>
      <w:r w:rsidRPr="001D2540">
        <w:rPr>
          <w:sz w:val="20"/>
          <w:szCs w:val="20"/>
        </w:rPr>
        <w:t>, Hembygdsföreningens guide</w:t>
      </w:r>
      <w:r w:rsidR="003F40B4">
        <w:rPr>
          <w:sz w:val="20"/>
          <w:szCs w:val="20"/>
        </w:rPr>
        <w:t>,</w:t>
      </w:r>
      <w:r>
        <w:rPr>
          <w:sz w:val="20"/>
          <w:szCs w:val="20"/>
        </w:rPr>
        <w:t xml:space="preserve"> berättade om Lidingös historia.</w:t>
      </w:r>
    </w:p>
    <w:p w14:paraId="7AB5E570" w14:textId="77777777" w:rsidR="001875FF" w:rsidRPr="00C056C9" w:rsidRDefault="001875FF" w:rsidP="001875FF">
      <w:pPr>
        <w:pStyle w:val="Standard"/>
        <w:tabs>
          <w:tab w:val="left" w:pos="3402"/>
          <w:tab w:val="left" w:pos="3544"/>
          <w:tab w:val="left" w:pos="3686"/>
          <w:tab w:val="left" w:pos="5103"/>
          <w:tab w:val="left" w:pos="7230"/>
          <w:tab w:val="left" w:pos="8364"/>
          <w:tab w:val="left" w:pos="9072"/>
        </w:tabs>
        <w:rPr>
          <w:rFonts w:asciiTheme="minorHAnsi" w:hAnsiTheme="minorHAnsi" w:cstheme="minorHAnsi"/>
          <w:lang w:val="sv-SE"/>
        </w:rPr>
      </w:pPr>
    </w:p>
    <w:p w14:paraId="2F2FEC1B" w14:textId="77777777" w:rsidR="00DC3EE0" w:rsidRPr="00C056C9" w:rsidRDefault="00246CE6">
      <w:pPr>
        <w:pStyle w:val="Standard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C056C9">
        <w:rPr>
          <w:rFonts w:asciiTheme="minorHAnsi" w:hAnsiTheme="minorHAnsi" w:cstheme="minorHAnsi"/>
          <w:b/>
          <w:sz w:val="24"/>
          <w:szCs w:val="24"/>
          <w:lang w:val="sv-SE"/>
        </w:rPr>
        <w:t>Valborg</w:t>
      </w:r>
    </w:p>
    <w:p w14:paraId="5C81895F" w14:textId="77777777" w:rsidR="00AA7AF0" w:rsidRDefault="00246CE6">
      <w:pPr>
        <w:pStyle w:val="Standard"/>
        <w:rPr>
          <w:rFonts w:asciiTheme="minorHAnsi" w:hAnsiTheme="minorHAnsi" w:cstheme="minorHAnsi"/>
          <w:lang w:val="sv-SE"/>
        </w:rPr>
      </w:pPr>
      <w:r w:rsidRPr="00C056C9">
        <w:rPr>
          <w:rFonts w:asciiTheme="minorHAnsi" w:hAnsiTheme="minorHAnsi" w:cstheme="minorHAnsi"/>
          <w:lang w:val="sv-SE"/>
        </w:rPr>
        <w:t xml:space="preserve">Valborgsmässofirandet på Killingeängen </w:t>
      </w:r>
      <w:r w:rsidR="00DE3DEE">
        <w:rPr>
          <w:rFonts w:asciiTheme="minorHAnsi" w:hAnsiTheme="minorHAnsi" w:cstheme="minorHAnsi"/>
          <w:lang w:val="sv-SE"/>
        </w:rPr>
        <w:t>kunde för första gången i föreningens historia inte genomföras som vanligt på grund av att långvarigt torr</w:t>
      </w:r>
      <w:r w:rsidR="001039B0">
        <w:rPr>
          <w:rFonts w:asciiTheme="minorHAnsi" w:hAnsiTheme="minorHAnsi" w:cstheme="minorHAnsi"/>
          <w:lang w:val="sv-SE"/>
        </w:rPr>
        <w:t>t</w:t>
      </w:r>
      <w:r w:rsidR="00DE3DEE">
        <w:rPr>
          <w:rFonts w:asciiTheme="minorHAnsi" w:hAnsiTheme="minorHAnsi" w:cstheme="minorHAnsi"/>
          <w:lang w:val="sv-SE"/>
        </w:rPr>
        <w:t xml:space="preserve"> väder hade medfört en alltför stor brandfara före att kunna tända brasan. Ändå genomfördes delar av det planerade programmet. O</w:t>
      </w:r>
      <w:r w:rsidR="001875FF">
        <w:rPr>
          <w:rFonts w:asciiTheme="minorHAnsi" w:hAnsiTheme="minorHAnsi" w:cstheme="minorHAnsi"/>
          <w:lang w:val="sv-SE"/>
        </w:rPr>
        <w:t xml:space="preserve">rdförande Peter Watz </w:t>
      </w:r>
      <w:r w:rsidR="003F40B4">
        <w:rPr>
          <w:rFonts w:asciiTheme="minorHAnsi" w:hAnsiTheme="minorHAnsi" w:cstheme="minorHAnsi"/>
          <w:lang w:val="sv-SE"/>
        </w:rPr>
        <w:t>hö</w:t>
      </w:r>
      <w:r w:rsidR="00DE3DEE">
        <w:rPr>
          <w:rFonts w:asciiTheme="minorHAnsi" w:hAnsiTheme="minorHAnsi" w:cstheme="minorHAnsi"/>
          <w:lang w:val="sv-SE"/>
        </w:rPr>
        <w:t xml:space="preserve">ll tal </w:t>
      </w:r>
      <w:proofErr w:type="gramStart"/>
      <w:r w:rsidR="00DE3DEE">
        <w:rPr>
          <w:rFonts w:asciiTheme="minorHAnsi" w:hAnsiTheme="minorHAnsi" w:cstheme="minorHAnsi"/>
          <w:lang w:val="sv-SE"/>
        </w:rPr>
        <w:t xml:space="preserve">och </w:t>
      </w:r>
      <w:r w:rsidRPr="00C056C9">
        <w:rPr>
          <w:rFonts w:asciiTheme="minorHAnsi" w:hAnsiTheme="minorHAnsi" w:cstheme="minorHAnsi"/>
          <w:lang w:val="sv-SE"/>
        </w:rPr>
        <w:t xml:space="preserve"> sång</w:t>
      </w:r>
      <w:proofErr w:type="gramEnd"/>
      <w:r w:rsidRPr="00C056C9">
        <w:rPr>
          <w:rFonts w:asciiTheme="minorHAnsi" w:hAnsiTheme="minorHAnsi" w:cstheme="minorHAnsi"/>
          <w:lang w:val="sv-SE"/>
        </w:rPr>
        <w:t xml:space="preserve"> framförd</w:t>
      </w:r>
      <w:r w:rsidR="00DE3DEE">
        <w:rPr>
          <w:rFonts w:asciiTheme="minorHAnsi" w:hAnsiTheme="minorHAnsi" w:cstheme="minorHAnsi"/>
          <w:lang w:val="sv-SE"/>
        </w:rPr>
        <w:t>es</w:t>
      </w:r>
      <w:r w:rsidRPr="00C056C9">
        <w:rPr>
          <w:rFonts w:asciiTheme="minorHAnsi" w:hAnsiTheme="minorHAnsi" w:cstheme="minorHAnsi"/>
          <w:lang w:val="sv-SE"/>
        </w:rPr>
        <w:t xml:space="preserve"> av kören Lidingö </w:t>
      </w:r>
      <w:proofErr w:type="spellStart"/>
      <w:r w:rsidRPr="00C056C9">
        <w:rPr>
          <w:rFonts w:asciiTheme="minorHAnsi" w:hAnsiTheme="minorHAnsi" w:cstheme="minorHAnsi"/>
          <w:lang w:val="sv-SE"/>
        </w:rPr>
        <w:t>Vox</w:t>
      </w:r>
      <w:proofErr w:type="spellEnd"/>
      <w:r w:rsidRPr="00C056C9">
        <w:rPr>
          <w:rFonts w:asciiTheme="minorHAnsi" w:hAnsiTheme="minorHAnsi" w:cstheme="minorHAnsi"/>
          <w:lang w:val="sv-SE"/>
        </w:rPr>
        <w:t xml:space="preserve">. Under kvällen fanns kaffe och godis att köpa för dem som var sugna. </w:t>
      </w:r>
      <w:r w:rsidR="00F851A7">
        <w:rPr>
          <w:rFonts w:asciiTheme="minorHAnsi" w:hAnsiTheme="minorHAnsi" w:cstheme="minorHAnsi"/>
          <w:lang w:val="sv-SE"/>
        </w:rPr>
        <w:t xml:space="preserve">Två skolklasser vid </w:t>
      </w:r>
      <w:proofErr w:type="spellStart"/>
      <w:r w:rsidR="00F851A7">
        <w:rPr>
          <w:rFonts w:asciiTheme="minorHAnsi" w:hAnsiTheme="minorHAnsi" w:cstheme="minorHAnsi"/>
          <w:lang w:val="sv-SE"/>
        </w:rPr>
        <w:t>Käppalaskolan</w:t>
      </w:r>
      <w:proofErr w:type="spellEnd"/>
      <w:r w:rsidR="00F851A7">
        <w:rPr>
          <w:rFonts w:asciiTheme="minorHAnsi" w:hAnsiTheme="minorHAnsi" w:cstheme="minorHAnsi"/>
          <w:lang w:val="sv-SE"/>
        </w:rPr>
        <w:t xml:space="preserve"> ordnade försäljning. </w:t>
      </w:r>
      <w:proofErr w:type="spellStart"/>
      <w:r w:rsidRPr="004547F5">
        <w:rPr>
          <w:rFonts w:asciiTheme="minorHAnsi" w:hAnsiTheme="minorHAnsi" w:cstheme="minorHAnsi"/>
          <w:lang w:val="sv-SE"/>
        </w:rPr>
        <w:t>Högberga</w:t>
      </w:r>
      <w:proofErr w:type="spellEnd"/>
      <w:r w:rsidR="004547F5" w:rsidRPr="004547F5">
        <w:rPr>
          <w:rFonts w:asciiTheme="minorHAnsi" w:hAnsiTheme="minorHAnsi" w:cstheme="minorHAnsi"/>
          <w:lang w:val="sv-SE"/>
        </w:rPr>
        <w:t>-</w:t>
      </w:r>
      <w:r w:rsidRPr="004547F5">
        <w:rPr>
          <w:rFonts w:asciiTheme="minorHAnsi" w:hAnsiTheme="minorHAnsi" w:cstheme="minorHAnsi"/>
          <w:lang w:val="sv-SE"/>
        </w:rPr>
        <w:t>Breviks villaägaref</w:t>
      </w:r>
      <w:r w:rsidR="00F129C9">
        <w:rPr>
          <w:rFonts w:asciiTheme="minorHAnsi" w:hAnsiTheme="minorHAnsi" w:cstheme="minorHAnsi"/>
          <w:lang w:val="sv-SE"/>
        </w:rPr>
        <w:t>örening var som vanligt inbjuden</w:t>
      </w:r>
      <w:r w:rsidRPr="004547F5">
        <w:rPr>
          <w:rFonts w:asciiTheme="minorHAnsi" w:hAnsiTheme="minorHAnsi" w:cstheme="minorHAnsi"/>
          <w:lang w:val="sv-SE"/>
        </w:rPr>
        <w:t xml:space="preserve"> och </w:t>
      </w:r>
      <w:r w:rsidRPr="00C056C9">
        <w:rPr>
          <w:rFonts w:asciiTheme="minorHAnsi" w:hAnsiTheme="minorHAnsi" w:cstheme="minorHAnsi"/>
          <w:lang w:val="sv-SE"/>
        </w:rPr>
        <w:t>bidrog</w:t>
      </w:r>
      <w:r w:rsidR="004547F5">
        <w:rPr>
          <w:rFonts w:asciiTheme="minorHAnsi" w:hAnsiTheme="minorHAnsi" w:cstheme="minorHAnsi"/>
          <w:lang w:val="sv-SE"/>
        </w:rPr>
        <w:t xml:space="preserve"> även</w:t>
      </w:r>
      <w:r w:rsidRPr="00C056C9">
        <w:rPr>
          <w:rFonts w:asciiTheme="minorHAnsi" w:hAnsiTheme="minorHAnsi" w:cstheme="minorHAnsi"/>
          <w:lang w:val="sv-SE"/>
        </w:rPr>
        <w:t xml:space="preserve"> ekonomiskt till kostnaderna för arrangemanget.</w:t>
      </w:r>
    </w:p>
    <w:p w14:paraId="707FD8E0" w14:textId="77777777" w:rsidR="00AA7AF0" w:rsidRDefault="00AA7AF0">
      <w:pPr>
        <w:pStyle w:val="Standard"/>
        <w:rPr>
          <w:rFonts w:asciiTheme="minorHAnsi" w:hAnsiTheme="minorHAnsi" w:cstheme="minorHAnsi"/>
          <w:lang w:val="sv-SE"/>
        </w:rPr>
      </w:pPr>
    </w:p>
    <w:p w14:paraId="73B001A2" w14:textId="77777777" w:rsidR="00AA7AF0" w:rsidRDefault="001A3C68">
      <w:pPr>
        <w:pStyle w:val="Standard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1A3C68">
        <w:rPr>
          <w:rFonts w:asciiTheme="minorHAnsi" w:hAnsiTheme="minorHAnsi" w:cstheme="minorHAnsi"/>
          <w:b/>
          <w:sz w:val="24"/>
          <w:szCs w:val="24"/>
          <w:lang w:val="sv-SE"/>
        </w:rPr>
        <w:t xml:space="preserve">Föreningens </w:t>
      </w:r>
      <w:r w:rsidR="00AA7AF0">
        <w:rPr>
          <w:rFonts w:asciiTheme="minorHAnsi" w:hAnsiTheme="minorHAnsi" w:cstheme="minorHAnsi"/>
          <w:b/>
          <w:sz w:val="24"/>
          <w:szCs w:val="24"/>
          <w:lang w:val="sv-SE"/>
        </w:rPr>
        <w:t>syfte, identitet och rekrytering till förtroendeposter</w:t>
      </w:r>
    </w:p>
    <w:p w14:paraId="423B9239" w14:textId="77777777" w:rsidR="00DC3EE0" w:rsidRDefault="001A3C68">
      <w:pPr>
        <w:pStyle w:val="Standard"/>
        <w:rPr>
          <w:rFonts w:asciiTheme="minorHAnsi" w:hAnsiTheme="minorHAnsi" w:cstheme="minorHAnsi"/>
          <w:lang w:val="sv-SE"/>
        </w:rPr>
      </w:pPr>
      <w:r w:rsidRPr="001A3C68">
        <w:rPr>
          <w:rFonts w:asciiTheme="minorHAnsi" w:hAnsiTheme="minorHAnsi" w:cstheme="minorHAnsi"/>
          <w:lang w:val="sv-SE"/>
        </w:rPr>
        <w:t>Såväl inför årsmötet 2019 som inför årsmötet 2020</w:t>
      </w:r>
      <w:r w:rsidRPr="001A3C68">
        <w:rPr>
          <w:rFonts w:asciiTheme="minorHAnsi" w:hAnsiTheme="minorHAnsi" w:cstheme="minorHAnsi"/>
          <w:b/>
          <w:lang w:val="sv-SE"/>
        </w:rPr>
        <w:t xml:space="preserve"> </w:t>
      </w:r>
      <w:r w:rsidRPr="001A3C68">
        <w:rPr>
          <w:rFonts w:asciiTheme="minorHAnsi" w:hAnsiTheme="minorHAnsi" w:cstheme="minorHAnsi"/>
          <w:lang w:val="sv-SE"/>
        </w:rPr>
        <w:t>har det varit stora problem att rekrytera personer till förtroendeposter. Styrelsen har vi</w:t>
      </w:r>
      <w:r w:rsidR="00A33E94">
        <w:rPr>
          <w:rFonts w:asciiTheme="minorHAnsi" w:hAnsiTheme="minorHAnsi" w:cstheme="minorHAnsi"/>
          <w:lang w:val="sv-SE"/>
        </w:rPr>
        <w:t>d</w:t>
      </w:r>
      <w:r w:rsidRPr="001A3C68">
        <w:rPr>
          <w:rFonts w:asciiTheme="minorHAnsi" w:hAnsiTheme="minorHAnsi" w:cstheme="minorHAnsi"/>
          <w:lang w:val="sv-SE"/>
        </w:rPr>
        <w:t xml:space="preserve"> flera tillfällen diskuterat situationen ur olika aspekter. Diskussionen har handlat inte bara om personfrågor utan också om sådant som behovet av föreningen, dess roll, vad medlemmarna vill ha och behöver. </w:t>
      </w:r>
      <w:r w:rsidR="00967D9C">
        <w:rPr>
          <w:rFonts w:asciiTheme="minorHAnsi" w:hAnsiTheme="minorHAnsi" w:cstheme="minorHAnsi"/>
          <w:lang w:val="sv-SE"/>
        </w:rPr>
        <w:t xml:space="preserve"> </w:t>
      </w:r>
      <w:r w:rsidR="00967D9C" w:rsidRPr="00227C90">
        <w:rPr>
          <w:rFonts w:asciiTheme="minorHAnsi" w:hAnsiTheme="minorHAnsi" w:cstheme="minorHAnsi"/>
          <w:lang w:val="sv-SE"/>
        </w:rPr>
        <w:t xml:space="preserve">För att få en bred diskussion bland medlemmarna sattes frågan på dagordningen för årsmötet 2020. </w:t>
      </w:r>
      <w:r w:rsidR="00967D9C" w:rsidRPr="00227C90">
        <w:rPr>
          <w:rFonts w:asciiTheme="minorHAnsi" w:hAnsiTheme="minorHAnsi" w:cstheme="minorHAnsi"/>
          <w:b/>
          <w:lang w:val="sv-SE"/>
        </w:rPr>
        <w:br/>
      </w:r>
    </w:p>
    <w:p w14:paraId="02655D9E" w14:textId="77777777" w:rsidR="00DC3EE0" w:rsidRPr="00C056C9" w:rsidRDefault="00246CE6">
      <w:pPr>
        <w:pStyle w:val="Standard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C056C9">
        <w:rPr>
          <w:rFonts w:asciiTheme="minorHAnsi" w:hAnsiTheme="minorHAnsi" w:cstheme="minorHAnsi"/>
          <w:b/>
          <w:sz w:val="24"/>
          <w:szCs w:val="24"/>
          <w:lang w:val="sv-SE"/>
        </w:rPr>
        <w:t>Informationsutskick till medlemmarna</w:t>
      </w:r>
    </w:p>
    <w:p w14:paraId="05C51FC3" w14:textId="77777777" w:rsidR="00424A06" w:rsidRDefault="00246CE6">
      <w:pPr>
        <w:pStyle w:val="Standard"/>
        <w:rPr>
          <w:rFonts w:asciiTheme="minorHAnsi" w:hAnsiTheme="minorHAnsi" w:cstheme="minorHAnsi"/>
          <w:lang w:val="sv-SE"/>
        </w:rPr>
      </w:pPr>
      <w:r w:rsidRPr="00C056C9">
        <w:rPr>
          <w:rFonts w:asciiTheme="minorHAnsi" w:hAnsiTheme="minorHAnsi" w:cstheme="minorHAnsi"/>
          <w:lang w:val="sv-SE"/>
        </w:rPr>
        <w:t xml:space="preserve">Under året har </w:t>
      </w:r>
      <w:r w:rsidR="00380474">
        <w:rPr>
          <w:rFonts w:asciiTheme="minorHAnsi" w:hAnsiTheme="minorHAnsi" w:cstheme="minorHAnsi"/>
          <w:lang w:val="sv-SE"/>
        </w:rPr>
        <w:t>ett tryckt informationsblad</w:t>
      </w:r>
      <w:r w:rsidRPr="00C056C9">
        <w:rPr>
          <w:rFonts w:asciiTheme="minorHAnsi" w:hAnsiTheme="minorHAnsi" w:cstheme="minorHAnsi"/>
          <w:lang w:val="sv-SE"/>
        </w:rPr>
        <w:t xml:space="preserve"> delats ut till samtliga villor i Killinge och Gåshaga Strand av föreningens </w:t>
      </w:r>
      <w:r w:rsidR="00F129C9">
        <w:rPr>
          <w:rFonts w:asciiTheme="minorHAnsi" w:hAnsiTheme="minorHAnsi" w:cstheme="minorHAnsi"/>
          <w:lang w:val="sv-SE"/>
        </w:rPr>
        <w:t>sex</w:t>
      </w:r>
      <w:r w:rsidRPr="00C056C9">
        <w:rPr>
          <w:rFonts w:asciiTheme="minorHAnsi" w:hAnsiTheme="minorHAnsi" w:cstheme="minorHAnsi"/>
          <w:lang w:val="sv-SE"/>
        </w:rPr>
        <w:t xml:space="preserve"> grannskapsombud</w:t>
      </w:r>
      <w:r w:rsidR="00380474">
        <w:rPr>
          <w:rFonts w:asciiTheme="minorHAnsi" w:hAnsiTheme="minorHAnsi" w:cstheme="minorHAnsi"/>
          <w:lang w:val="sv-SE"/>
        </w:rPr>
        <w:t xml:space="preserve"> vid </w:t>
      </w:r>
      <w:r w:rsidR="001A3C68" w:rsidRPr="001A3C68">
        <w:rPr>
          <w:rFonts w:asciiTheme="minorHAnsi" w:hAnsiTheme="minorHAnsi" w:cstheme="minorHAnsi"/>
          <w:lang w:val="sv-SE"/>
        </w:rPr>
        <w:t>fyra</w:t>
      </w:r>
      <w:r w:rsidR="00C061EE">
        <w:rPr>
          <w:rFonts w:asciiTheme="minorHAnsi" w:hAnsiTheme="minorHAnsi" w:cstheme="minorHAnsi"/>
          <w:lang w:val="sv-SE"/>
        </w:rPr>
        <w:t xml:space="preserve"> </w:t>
      </w:r>
      <w:r w:rsidR="00380474">
        <w:rPr>
          <w:rFonts w:asciiTheme="minorHAnsi" w:hAnsiTheme="minorHAnsi" w:cstheme="minorHAnsi"/>
          <w:lang w:val="sv-SE"/>
        </w:rPr>
        <w:t>tillfällen.</w:t>
      </w:r>
      <w:r w:rsidRPr="00C056C9">
        <w:rPr>
          <w:rFonts w:asciiTheme="minorHAnsi" w:hAnsiTheme="minorHAnsi" w:cstheme="minorHAnsi"/>
          <w:lang w:val="sv-SE"/>
        </w:rPr>
        <w:t xml:space="preserve"> </w:t>
      </w:r>
    </w:p>
    <w:p w14:paraId="76603981" w14:textId="77777777" w:rsidR="00110B4E" w:rsidRDefault="00110B4E">
      <w:pPr>
        <w:pStyle w:val="Standard"/>
        <w:rPr>
          <w:rFonts w:asciiTheme="minorHAnsi" w:hAnsiTheme="minorHAnsi" w:cstheme="minorHAnsi"/>
          <w:lang w:val="sv-SE"/>
        </w:rPr>
      </w:pPr>
    </w:p>
    <w:p w14:paraId="648B0D80" w14:textId="77777777" w:rsidR="00110B4E" w:rsidRPr="000231D9" w:rsidRDefault="00110B4E">
      <w:pPr>
        <w:pStyle w:val="Standard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0231D9">
        <w:rPr>
          <w:rFonts w:asciiTheme="minorHAnsi" w:hAnsiTheme="minorHAnsi" w:cstheme="minorHAnsi"/>
          <w:b/>
          <w:sz w:val="24"/>
          <w:szCs w:val="24"/>
          <w:lang w:val="sv-SE"/>
        </w:rPr>
        <w:t>Arrangemang med M3 Gym</w:t>
      </w:r>
    </w:p>
    <w:p w14:paraId="4591DDF6" w14:textId="77777777" w:rsidR="00110B4E" w:rsidRPr="00110B4E" w:rsidRDefault="00110B4E">
      <w:pPr>
        <w:pStyle w:val="Standard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 xml:space="preserve">Den 25 april </w:t>
      </w:r>
      <w:r w:rsidR="001039B0">
        <w:rPr>
          <w:rFonts w:asciiTheme="minorHAnsi" w:hAnsiTheme="minorHAnsi" w:cstheme="minorHAnsi"/>
          <w:lang w:val="sv-SE"/>
        </w:rPr>
        <w:t xml:space="preserve">anordnades </w:t>
      </w:r>
      <w:r>
        <w:rPr>
          <w:rFonts w:asciiTheme="minorHAnsi" w:hAnsiTheme="minorHAnsi" w:cstheme="minorHAnsi"/>
          <w:lang w:val="sv-SE"/>
        </w:rPr>
        <w:t xml:space="preserve">ett gemensamt arrangemang </w:t>
      </w:r>
      <w:r w:rsidR="001039B0">
        <w:rPr>
          <w:rFonts w:asciiTheme="minorHAnsi" w:hAnsiTheme="minorHAnsi" w:cstheme="minorHAnsi"/>
          <w:lang w:val="sv-SE"/>
        </w:rPr>
        <w:t xml:space="preserve">av </w:t>
      </w:r>
      <w:r>
        <w:rPr>
          <w:rFonts w:asciiTheme="minorHAnsi" w:hAnsiTheme="minorHAnsi" w:cstheme="minorHAnsi"/>
          <w:lang w:val="sv-SE"/>
        </w:rPr>
        <w:t xml:space="preserve">föreningen och M3Gym i Gåshaga. Ordförande Peter Watz berättade om föreningens verksamhet och företrädare för M3Gym informerade om träning och kost. </w:t>
      </w:r>
    </w:p>
    <w:p w14:paraId="07FD06E1" w14:textId="77777777" w:rsidR="00424A06" w:rsidRDefault="00424A06">
      <w:pPr>
        <w:pStyle w:val="Standard"/>
        <w:rPr>
          <w:rFonts w:asciiTheme="minorHAnsi" w:hAnsiTheme="minorHAnsi" w:cstheme="minorHAnsi"/>
          <w:lang w:val="sv-SE"/>
        </w:rPr>
      </w:pPr>
    </w:p>
    <w:p w14:paraId="10FD976B" w14:textId="77777777" w:rsidR="00424A06" w:rsidRDefault="00424A06">
      <w:pPr>
        <w:pStyle w:val="Standard"/>
        <w:rPr>
          <w:rFonts w:asciiTheme="minorHAnsi" w:hAnsiTheme="minorHAnsi" w:cstheme="minorHAnsi"/>
          <w:b/>
          <w:sz w:val="24"/>
          <w:szCs w:val="24"/>
          <w:lang w:val="sv-SE"/>
        </w:rPr>
      </w:pPr>
      <w:r>
        <w:rPr>
          <w:rFonts w:asciiTheme="minorHAnsi" w:hAnsiTheme="minorHAnsi" w:cstheme="minorHAnsi"/>
          <w:b/>
          <w:sz w:val="24"/>
          <w:szCs w:val="24"/>
          <w:lang w:val="sv-SE"/>
        </w:rPr>
        <w:t>Buller från Gåshagaleden</w:t>
      </w:r>
    </w:p>
    <w:p w14:paraId="6BA6A7C1" w14:textId="77777777" w:rsidR="00DC3EE0" w:rsidRDefault="00424A06">
      <w:pPr>
        <w:pStyle w:val="Standard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Ett stort problem i området är bullret från Gåshagaleden. Styrelsen har bistått medlemmarna utefter leden i diskussioner med Lidingö stad. Olika åtgärder är under diskussion, bland annat bullerskärmar och bullerdämpande åtgärder i fastigheterna.</w:t>
      </w:r>
      <w:r w:rsidR="00AA7AF0">
        <w:rPr>
          <w:rFonts w:asciiTheme="minorHAnsi" w:hAnsiTheme="minorHAnsi" w:cstheme="minorHAnsi"/>
          <w:lang w:val="sv-SE"/>
        </w:rPr>
        <w:t xml:space="preserve"> Ett förslag till lösning finns klart, men politikerna skjuter på </w:t>
      </w:r>
      <w:r w:rsidR="001039B0">
        <w:rPr>
          <w:rFonts w:asciiTheme="minorHAnsi" w:hAnsiTheme="minorHAnsi" w:cstheme="minorHAnsi"/>
          <w:lang w:val="sv-SE"/>
        </w:rPr>
        <w:t>sitt</w:t>
      </w:r>
      <w:r w:rsidR="00AA7AF0">
        <w:rPr>
          <w:rFonts w:asciiTheme="minorHAnsi" w:hAnsiTheme="minorHAnsi" w:cstheme="minorHAnsi"/>
          <w:lang w:val="sv-SE"/>
        </w:rPr>
        <w:t xml:space="preserve"> beslut hela tiden.</w:t>
      </w:r>
      <w:r w:rsidR="00246CE6" w:rsidRPr="00C056C9">
        <w:rPr>
          <w:rFonts w:asciiTheme="minorHAnsi" w:hAnsiTheme="minorHAnsi" w:cstheme="minorHAnsi"/>
          <w:lang w:val="sv-SE"/>
        </w:rPr>
        <w:br/>
      </w:r>
    </w:p>
    <w:p w14:paraId="737E86AE" w14:textId="77777777" w:rsidR="0002308E" w:rsidRPr="0002308E" w:rsidRDefault="0002308E">
      <w:pPr>
        <w:pStyle w:val="Standard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02308E">
        <w:rPr>
          <w:rFonts w:asciiTheme="minorHAnsi" w:hAnsiTheme="minorHAnsi" w:cstheme="minorHAnsi"/>
          <w:b/>
          <w:sz w:val="24"/>
          <w:szCs w:val="24"/>
          <w:lang w:val="sv-SE"/>
        </w:rPr>
        <w:t>Operation Grannsamverkan</w:t>
      </w:r>
    </w:p>
    <w:p w14:paraId="5801ACE2" w14:textId="77777777" w:rsidR="00DC3EE0" w:rsidRPr="00C056C9" w:rsidRDefault="00246CE6">
      <w:pPr>
        <w:pStyle w:val="Standard"/>
        <w:rPr>
          <w:rFonts w:asciiTheme="minorHAnsi" w:hAnsiTheme="minorHAnsi" w:cstheme="minorHAnsi"/>
          <w:lang w:val="sv-SE"/>
        </w:rPr>
      </w:pPr>
      <w:r w:rsidRPr="0002308E">
        <w:rPr>
          <w:rFonts w:asciiTheme="minorHAnsi" w:hAnsiTheme="minorHAnsi" w:cstheme="minorHAnsi"/>
          <w:iCs/>
          <w:lang w:val="sv-SE"/>
        </w:rPr>
        <w:t>Operation Grannsamverkan</w:t>
      </w:r>
      <w:r w:rsidRPr="0002308E">
        <w:rPr>
          <w:rFonts w:asciiTheme="minorHAnsi" w:hAnsiTheme="minorHAnsi" w:cstheme="minorHAnsi"/>
          <w:lang w:val="sv-SE"/>
        </w:rPr>
        <w:t xml:space="preserve"> har under året skötts av </w:t>
      </w:r>
      <w:r w:rsidR="0002308E" w:rsidRPr="0002308E">
        <w:rPr>
          <w:rFonts w:asciiTheme="minorHAnsi" w:hAnsiTheme="minorHAnsi" w:cstheme="minorHAnsi"/>
          <w:lang w:val="sv-SE"/>
        </w:rPr>
        <w:t>Jenny Randborg</w:t>
      </w:r>
      <w:r w:rsidRPr="0002308E">
        <w:rPr>
          <w:rFonts w:asciiTheme="minorHAnsi" w:hAnsiTheme="minorHAnsi" w:cstheme="minorHAnsi"/>
          <w:lang w:val="sv-SE"/>
        </w:rPr>
        <w:t xml:space="preserve">, som hållit kontakt med </w:t>
      </w:r>
      <w:r w:rsidR="008321FE">
        <w:rPr>
          <w:rFonts w:asciiTheme="minorHAnsi" w:hAnsiTheme="minorHAnsi" w:cstheme="minorHAnsi"/>
          <w:lang w:val="sv-SE"/>
        </w:rPr>
        <w:t xml:space="preserve">vår kommunpolis </w:t>
      </w:r>
      <w:r w:rsidR="00AA7AF0">
        <w:rPr>
          <w:rFonts w:asciiTheme="minorHAnsi" w:hAnsiTheme="minorHAnsi" w:cstheme="minorHAnsi"/>
          <w:lang w:val="sv-SE"/>
        </w:rPr>
        <w:t>Pontus Oscarsson</w:t>
      </w:r>
      <w:r w:rsidR="008321FE">
        <w:rPr>
          <w:rFonts w:asciiTheme="minorHAnsi" w:hAnsiTheme="minorHAnsi" w:cstheme="minorHAnsi"/>
          <w:lang w:val="sv-SE"/>
        </w:rPr>
        <w:t xml:space="preserve"> </w:t>
      </w:r>
      <w:r w:rsidRPr="00C056C9">
        <w:rPr>
          <w:rFonts w:asciiTheme="minorHAnsi" w:hAnsiTheme="minorHAnsi" w:cstheme="minorHAnsi"/>
          <w:lang w:val="sv-SE"/>
        </w:rPr>
        <w:t>och</w:t>
      </w:r>
      <w:r w:rsidR="0002308E">
        <w:rPr>
          <w:rFonts w:asciiTheme="minorHAnsi" w:hAnsiTheme="minorHAnsi" w:cstheme="minorHAnsi"/>
          <w:lang w:val="sv-SE"/>
        </w:rPr>
        <w:t xml:space="preserve"> regelbundet lagt ut senaste nytt </w:t>
      </w:r>
      <w:r w:rsidR="008321FE">
        <w:rPr>
          <w:rFonts w:asciiTheme="minorHAnsi" w:hAnsiTheme="minorHAnsi" w:cstheme="minorHAnsi"/>
          <w:lang w:val="sv-SE"/>
        </w:rPr>
        <w:t xml:space="preserve">från Polisen </w:t>
      </w:r>
      <w:r w:rsidR="0002308E">
        <w:rPr>
          <w:rFonts w:asciiTheme="minorHAnsi" w:hAnsiTheme="minorHAnsi" w:cstheme="minorHAnsi"/>
          <w:lang w:val="sv-SE"/>
        </w:rPr>
        <w:t xml:space="preserve">på vår Facebooksida. </w:t>
      </w:r>
      <w:r w:rsidR="0002308E">
        <w:rPr>
          <w:rFonts w:asciiTheme="minorHAnsi" w:hAnsiTheme="minorHAnsi" w:cstheme="minorHAnsi"/>
          <w:lang w:val="sv-SE"/>
        </w:rPr>
        <w:br/>
      </w:r>
      <w:r w:rsidR="003817B2">
        <w:rPr>
          <w:rFonts w:asciiTheme="minorHAnsi" w:hAnsiTheme="minorHAnsi" w:cstheme="minorHAnsi"/>
          <w:lang w:val="sv-SE"/>
        </w:rPr>
        <w:br/>
      </w:r>
      <w:r w:rsidR="003817B2" w:rsidRPr="003817B2">
        <w:rPr>
          <w:rFonts w:asciiTheme="minorHAnsi" w:hAnsiTheme="minorHAnsi" w:cstheme="minorHAnsi"/>
          <w:b/>
          <w:sz w:val="24"/>
          <w:lang w:val="sv-SE"/>
        </w:rPr>
        <w:t>Lidingövillor</w:t>
      </w:r>
    </w:p>
    <w:p w14:paraId="535234B0" w14:textId="77777777" w:rsidR="00DC3EE0" w:rsidRDefault="0002308E">
      <w:pPr>
        <w:pStyle w:val="Standard"/>
        <w:rPr>
          <w:rFonts w:asciiTheme="minorHAnsi" w:hAnsiTheme="minorHAnsi" w:cstheme="minorHAnsi"/>
          <w:bCs/>
          <w:lang w:val="sv-SE"/>
        </w:rPr>
      </w:pPr>
      <w:r>
        <w:rPr>
          <w:rFonts w:asciiTheme="minorHAnsi" w:hAnsiTheme="minorHAnsi" w:cstheme="minorHAnsi"/>
          <w:iCs/>
          <w:lang w:val="sv-SE"/>
        </w:rPr>
        <w:t>Representanter från föreningen</w:t>
      </w:r>
      <w:r w:rsidR="00246CE6" w:rsidRPr="00C056C9">
        <w:rPr>
          <w:rFonts w:asciiTheme="minorHAnsi" w:hAnsiTheme="minorHAnsi" w:cstheme="minorHAnsi"/>
          <w:iCs/>
          <w:lang w:val="sv-SE"/>
        </w:rPr>
        <w:t xml:space="preserve"> har deltagit i</w:t>
      </w:r>
      <w:r w:rsidR="00246CE6" w:rsidRPr="008321FE">
        <w:rPr>
          <w:rFonts w:asciiTheme="minorHAnsi" w:hAnsiTheme="minorHAnsi" w:cstheme="minorHAnsi"/>
          <w:iCs/>
          <w:lang w:val="sv-SE"/>
        </w:rPr>
        <w:t xml:space="preserve"> Lidingövillors (LVS)</w:t>
      </w:r>
      <w:r w:rsidR="00246CE6" w:rsidRPr="008321FE">
        <w:rPr>
          <w:rFonts w:asciiTheme="minorHAnsi" w:hAnsiTheme="minorHAnsi" w:cstheme="minorHAnsi"/>
          <w:lang w:val="sv-SE"/>
        </w:rPr>
        <w:t xml:space="preserve"> </w:t>
      </w:r>
      <w:r w:rsidR="00246CE6" w:rsidRPr="00C056C9">
        <w:rPr>
          <w:rFonts w:asciiTheme="minorHAnsi" w:hAnsiTheme="minorHAnsi" w:cstheme="minorHAnsi"/>
          <w:lang w:val="sv-SE"/>
        </w:rPr>
        <w:t xml:space="preserve">möten </w:t>
      </w:r>
      <w:r w:rsidR="00246CE6" w:rsidRPr="00C056C9">
        <w:rPr>
          <w:rFonts w:asciiTheme="minorHAnsi" w:hAnsiTheme="minorHAnsi" w:cstheme="minorHAnsi"/>
          <w:bCs/>
          <w:lang w:val="sv-SE"/>
        </w:rPr>
        <w:t>och därmed kunnat informera i aktuella frågor som gäller Lidingö</w:t>
      </w:r>
      <w:r w:rsidR="003817B2">
        <w:rPr>
          <w:rFonts w:asciiTheme="minorHAnsi" w:hAnsiTheme="minorHAnsi" w:cstheme="minorHAnsi"/>
          <w:bCs/>
          <w:lang w:val="sv-SE"/>
        </w:rPr>
        <w:t>s framtid</w:t>
      </w:r>
      <w:r w:rsidR="00246CE6" w:rsidRPr="00C056C9">
        <w:rPr>
          <w:rFonts w:asciiTheme="minorHAnsi" w:hAnsiTheme="minorHAnsi" w:cstheme="minorHAnsi"/>
          <w:bCs/>
          <w:lang w:val="sv-SE"/>
        </w:rPr>
        <w:t>.</w:t>
      </w:r>
      <w:r w:rsidR="003817B2">
        <w:rPr>
          <w:rFonts w:asciiTheme="minorHAnsi" w:hAnsiTheme="minorHAnsi" w:cstheme="minorHAnsi"/>
          <w:bCs/>
          <w:lang w:val="sv-SE"/>
        </w:rPr>
        <w:t xml:space="preserve"> </w:t>
      </w:r>
      <w:r w:rsidR="00F851A7">
        <w:rPr>
          <w:rFonts w:asciiTheme="minorHAnsi" w:hAnsiTheme="minorHAnsi" w:cstheme="minorHAnsi"/>
          <w:bCs/>
          <w:lang w:val="sv-SE"/>
        </w:rPr>
        <w:t>Medlemmarna inbjöds genom informationsutskick till Lidingövillors politikerdebatt inför valet 2018.</w:t>
      </w:r>
    </w:p>
    <w:p w14:paraId="13BC34EF" w14:textId="77777777" w:rsidR="00967D9C" w:rsidRDefault="00967D9C">
      <w:pPr>
        <w:pStyle w:val="Standard"/>
        <w:rPr>
          <w:rFonts w:asciiTheme="minorHAnsi" w:hAnsiTheme="minorHAnsi" w:cstheme="minorHAnsi"/>
          <w:bCs/>
          <w:lang w:val="sv-SE"/>
        </w:rPr>
      </w:pPr>
    </w:p>
    <w:p w14:paraId="36476501" w14:textId="77777777" w:rsidR="00967D9C" w:rsidRDefault="00967D9C">
      <w:pPr>
        <w:pStyle w:val="Standard"/>
        <w:rPr>
          <w:rFonts w:asciiTheme="minorHAnsi" w:hAnsiTheme="minorHAnsi" w:cstheme="minorHAnsi"/>
          <w:bCs/>
          <w:lang w:val="sv-SE"/>
        </w:rPr>
      </w:pPr>
    </w:p>
    <w:p w14:paraId="6BFAA955" w14:textId="77777777" w:rsidR="00967D9C" w:rsidRPr="00C056C9" w:rsidRDefault="00967D9C">
      <w:pPr>
        <w:pStyle w:val="Standard"/>
        <w:rPr>
          <w:rFonts w:asciiTheme="minorHAnsi" w:hAnsiTheme="minorHAnsi" w:cstheme="minorHAnsi"/>
          <w:lang w:val="sv-SE"/>
        </w:rPr>
      </w:pPr>
    </w:p>
    <w:p w14:paraId="0A3F1725" w14:textId="77777777" w:rsidR="00DC3EE0" w:rsidRPr="00C056C9" w:rsidRDefault="00DC3EE0">
      <w:pPr>
        <w:pStyle w:val="Standard"/>
        <w:rPr>
          <w:rFonts w:asciiTheme="minorHAnsi" w:hAnsiTheme="minorHAnsi" w:cstheme="minorHAnsi"/>
          <w:lang w:val="sv-SE"/>
        </w:rPr>
      </w:pPr>
    </w:p>
    <w:p w14:paraId="3167A442" w14:textId="77777777" w:rsidR="00713744" w:rsidRDefault="00846121">
      <w:pPr>
        <w:pStyle w:val="Standard"/>
        <w:rPr>
          <w:rFonts w:asciiTheme="minorHAnsi" w:hAnsiTheme="minorHAnsi" w:cstheme="minorHAnsi"/>
          <w:b/>
          <w:sz w:val="24"/>
          <w:szCs w:val="24"/>
          <w:lang w:val="sv-SE"/>
        </w:rPr>
      </w:pPr>
      <w:r>
        <w:rPr>
          <w:rFonts w:asciiTheme="minorHAnsi" w:hAnsiTheme="minorHAnsi" w:cstheme="minorHAnsi"/>
          <w:b/>
          <w:sz w:val="24"/>
          <w:szCs w:val="24"/>
          <w:lang w:val="sv-SE"/>
        </w:rPr>
        <w:lastRenderedPageBreak/>
        <w:t>S</w:t>
      </w:r>
      <w:r w:rsidR="00713744">
        <w:rPr>
          <w:rFonts w:asciiTheme="minorHAnsi" w:hAnsiTheme="minorHAnsi" w:cstheme="minorHAnsi"/>
          <w:b/>
          <w:sz w:val="24"/>
          <w:szCs w:val="24"/>
          <w:lang w:val="sv-SE"/>
        </w:rPr>
        <w:t>ponsorer till utskicken</w:t>
      </w:r>
    </w:p>
    <w:p w14:paraId="70154C31" w14:textId="77777777" w:rsidR="00713744" w:rsidRDefault="00380474" w:rsidP="00CB3CBF">
      <w:pPr>
        <w:pStyle w:val="Standard"/>
        <w:rPr>
          <w:rFonts w:asciiTheme="minorHAnsi" w:hAnsiTheme="minorHAnsi" w:cstheme="minorHAnsi"/>
          <w:b/>
          <w:sz w:val="24"/>
          <w:szCs w:val="24"/>
          <w:lang w:val="sv-SE"/>
        </w:rPr>
      </w:pPr>
      <w:r>
        <w:rPr>
          <w:rFonts w:asciiTheme="minorHAnsi" w:hAnsiTheme="minorHAnsi" w:cstheme="minorHAnsi"/>
          <w:iCs/>
          <w:lang w:val="sv-SE"/>
        </w:rPr>
        <w:t>Föreningen har tagit</w:t>
      </w:r>
      <w:r w:rsidR="00CB3CBF">
        <w:rPr>
          <w:rFonts w:asciiTheme="minorHAnsi" w:hAnsiTheme="minorHAnsi" w:cstheme="minorHAnsi"/>
          <w:iCs/>
          <w:lang w:val="sv-SE"/>
        </w:rPr>
        <w:t xml:space="preserve"> in sponsorer till </w:t>
      </w:r>
      <w:r>
        <w:rPr>
          <w:rFonts w:asciiTheme="minorHAnsi" w:hAnsiTheme="minorHAnsi" w:cstheme="minorHAnsi"/>
          <w:iCs/>
          <w:lang w:val="sv-SE"/>
        </w:rPr>
        <w:t>sina</w:t>
      </w:r>
      <w:r w:rsidR="00CB3CBF">
        <w:rPr>
          <w:rFonts w:asciiTheme="minorHAnsi" w:hAnsiTheme="minorHAnsi" w:cstheme="minorHAnsi"/>
          <w:iCs/>
          <w:lang w:val="sv-SE"/>
        </w:rPr>
        <w:t xml:space="preserve"> utskick. Detta har givit god utdelning och kommer att ge föreningen ökade möjligheter att erbjuda medlemmarna fler gemensamma aktiviteter och evenemang. </w:t>
      </w:r>
      <w:r w:rsidR="00CB3CBF">
        <w:rPr>
          <w:rFonts w:asciiTheme="minorHAnsi" w:hAnsiTheme="minorHAnsi" w:cstheme="minorHAnsi"/>
          <w:iCs/>
          <w:lang w:val="sv-SE"/>
        </w:rPr>
        <w:br/>
      </w:r>
    </w:p>
    <w:p w14:paraId="7C18FA4B" w14:textId="77777777" w:rsidR="00DC3EE0" w:rsidRPr="00C056C9" w:rsidRDefault="00246CE6">
      <w:pPr>
        <w:pStyle w:val="Standard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C056C9">
        <w:rPr>
          <w:rFonts w:asciiTheme="minorHAnsi" w:hAnsiTheme="minorHAnsi" w:cstheme="minorHAnsi"/>
          <w:b/>
          <w:sz w:val="24"/>
          <w:szCs w:val="24"/>
          <w:lang w:val="sv-SE"/>
        </w:rPr>
        <w:t>Rabatter till medlemmar</w:t>
      </w:r>
    </w:p>
    <w:p w14:paraId="6547113F" w14:textId="77777777" w:rsidR="00DC3EE0" w:rsidRPr="00C056C9" w:rsidRDefault="001039B0">
      <w:pPr>
        <w:pStyle w:val="Standard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Föreningen</w:t>
      </w:r>
      <w:r w:rsidRPr="00C056C9">
        <w:rPr>
          <w:rFonts w:asciiTheme="minorHAnsi" w:hAnsiTheme="minorHAnsi" w:cstheme="minorHAnsi"/>
          <w:lang w:val="sv-SE"/>
        </w:rPr>
        <w:t xml:space="preserve"> </w:t>
      </w:r>
      <w:r w:rsidR="00246CE6" w:rsidRPr="00C056C9">
        <w:rPr>
          <w:rFonts w:asciiTheme="minorHAnsi" w:hAnsiTheme="minorHAnsi" w:cstheme="minorHAnsi"/>
          <w:lang w:val="sv-SE"/>
        </w:rPr>
        <w:t xml:space="preserve">arbetar kontinuerligt med att skapa mervärde för medlemmarna och har under året kunnat erbjuda rabatter i många av våra butiker. Mot uppvisande av medlemskortet får vi normalt </w:t>
      </w:r>
      <w:proofErr w:type="gramStart"/>
      <w:r w:rsidR="00246CE6" w:rsidRPr="00C056C9">
        <w:rPr>
          <w:rFonts w:asciiTheme="minorHAnsi" w:hAnsiTheme="minorHAnsi" w:cstheme="minorHAnsi"/>
          <w:lang w:val="sv-SE"/>
        </w:rPr>
        <w:t>10-20</w:t>
      </w:r>
      <w:proofErr w:type="gramEnd"/>
      <w:r w:rsidR="00246CE6" w:rsidRPr="00C056C9">
        <w:rPr>
          <w:rFonts w:asciiTheme="minorHAnsi" w:hAnsiTheme="minorHAnsi" w:cstheme="minorHAnsi"/>
          <w:lang w:val="sv-SE"/>
        </w:rPr>
        <w:t xml:space="preserve">% rabatt. Innehållet i aktuella rabatterbjudanden uppdateras på LVS hemsida </w:t>
      </w:r>
      <w:r w:rsidR="00B902E3">
        <w:fldChar w:fldCharType="begin"/>
      </w:r>
      <w:r w:rsidR="00B902E3" w:rsidRPr="00175175">
        <w:rPr>
          <w:lang w:val="sv-SE"/>
        </w:rPr>
        <w:instrText xml:space="preserve"> HYPERLINK "http://www.lidingovillor.se/" </w:instrText>
      </w:r>
      <w:r w:rsidR="00B902E3">
        <w:fldChar w:fldCharType="separate"/>
      </w:r>
      <w:r w:rsidR="00246CE6" w:rsidRPr="00C056C9">
        <w:rPr>
          <w:rFonts w:asciiTheme="minorHAnsi" w:hAnsiTheme="minorHAnsi" w:cstheme="minorHAnsi"/>
          <w:lang w:val="sv-SE"/>
        </w:rPr>
        <w:t>www.lidingovillor.se</w:t>
      </w:r>
      <w:r w:rsidR="00B902E3">
        <w:rPr>
          <w:rFonts w:asciiTheme="minorHAnsi" w:hAnsiTheme="minorHAnsi" w:cstheme="minorHAnsi"/>
          <w:lang w:val="sv-SE"/>
        </w:rPr>
        <w:fldChar w:fldCharType="end"/>
      </w:r>
      <w:r w:rsidR="00246CE6" w:rsidRPr="00C056C9">
        <w:rPr>
          <w:rFonts w:asciiTheme="minorHAnsi" w:hAnsiTheme="minorHAnsi" w:cstheme="minorHAnsi"/>
          <w:color w:val="00000A"/>
          <w:lang w:val="sv-SE"/>
        </w:rPr>
        <w:t xml:space="preserve"> </w:t>
      </w:r>
      <w:r w:rsidR="00246CE6" w:rsidRPr="00C056C9">
        <w:rPr>
          <w:rFonts w:asciiTheme="minorHAnsi" w:hAnsiTheme="minorHAnsi" w:cstheme="minorHAnsi"/>
          <w:lang w:val="sv-SE"/>
        </w:rPr>
        <w:t>samt i Killingevillors utskick.</w:t>
      </w:r>
    </w:p>
    <w:p w14:paraId="726D7D6B" w14:textId="77777777" w:rsidR="00DC3EE0" w:rsidRPr="00C056C9" w:rsidRDefault="00DC3EE0">
      <w:pPr>
        <w:pStyle w:val="Standard"/>
        <w:rPr>
          <w:rFonts w:asciiTheme="minorHAnsi" w:hAnsiTheme="minorHAnsi" w:cstheme="minorHAnsi"/>
          <w:lang w:val="sv-SE"/>
        </w:rPr>
      </w:pPr>
    </w:p>
    <w:p w14:paraId="6D716269" w14:textId="77777777" w:rsidR="00DC3EE0" w:rsidRPr="00C056C9" w:rsidRDefault="00246CE6">
      <w:pPr>
        <w:pStyle w:val="Standard"/>
        <w:rPr>
          <w:rFonts w:asciiTheme="minorHAnsi" w:hAnsiTheme="minorHAnsi" w:cstheme="minorHAnsi"/>
        </w:rPr>
      </w:pPr>
      <w:r w:rsidRPr="00C056C9">
        <w:rPr>
          <w:rFonts w:asciiTheme="minorHAnsi" w:hAnsiTheme="minorHAnsi" w:cstheme="minorHAnsi"/>
          <w:lang w:val="sv-SE"/>
        </w:rPr>
        <w:t xml:space="preserve">OBS! Medlemsbeviset skall visas i affären innan köp sker. För komplett lista över företag där rabatterna gäller, se </w:t>
      </w:r>
      <w:r w:rsidR="00B902E3">
        <w:fldChar w:fldCharType="begin"/>
      </w:r>
      <w:r w:rsidR="00B902E3" w:rsidRPr="00175175">
        <w:rPr>
          <w:lang w:val="sv-SE"/>
        </w:rPr>
        <w:instrText xml:space="preserve"> HYPERLINK "http://www.lidingovillor.se/" </w:instrText>
      </w:r>
      <w:r w:rsidR="00B902E3">
        <w:fldChar w:fldCharType="separate"/>
      </w:r>
      <w:r w:rsidRPr="00C056C9">
        <w:rPr>
          <w:rFonts w:asciiTheme="minorHAnsi" w:hAnsiTheme="minorHAnsi" w:cstheme="minorHAnsi"/>
          <w:color w:val="00000A"/>
          <w:lang w:val="sv-SE"/>
        </w:rPr>
        <w:t>www.lidingovillor.se</w:t>
      </w:r>
      <w:r w:rsidR="00B902E3">
        <w:rPr>
          <w:rFonts w:asciiTheme="minorHAnsi" w:hAnsiTheme="minorHAnsi" w:cstheme="minorHAnsi"/>
          <w:color w:val="00000A"/>
          <w:lang w:val="sv-SE"/>
        </w:rPr>
        <w:fldChar w:fldCharType="end"/>
      </w:r>
      <w:r w:rsidRPr="00C056C9">
        <w:rPr>
          <w:rFonts w:asciiTheme="minorHAnsi" w:hAnsiTheme="minorHAnsi" w:cstheme="minorHAnsi"/>
          <w:lang w:val="sv-SE"/>
        </w:rPr>
        <w:t>. Nedan följer ett urval av butiker:</w:t>
      </w:r>
    </w:p>
    <w:p w14:paraId="31D94FC1" w14:textId="77777777" w:rsidR="00DC3EE0" w:rsidRPr="00C056C9" w:rsidRDefault="00DC3EE0">
      <w:pPr>
        <w:pStyle w:val="Standard"/>
        <w:rPr>
          <w:rFonts w:asciiTheme="minorHAnsi" w:hAnsiTheme="minorHAnsi" w:cstheme="minorHAnsi"/>
          <w:lang w:val="sv-SE"/>
        </w:rPr>
      </w:pPr>
    </w:p>
    <w:p w14:paraId="78D57175" w14:textId="77777777" w:rsidR="00DC3EE0" w:rsidRPr="00C056C9" w:rsidRDefault="00246CE6">
      <w:pPr>
        <w:pStyle w:val="Liststycke"/>
        <w:numPr>
          <w:ilvl w:val="0"/>
          <w:numId w:val="3"/>
        </w:numPr>
        <w:rPr>
          <w:rFonts w:asciiTheme="minorHAnsi" w:hAnsiTheme="minorHAnsi" w:cstheme="minorHAnsi"/>
        </w:rPr>
      </w:pPr>
      <w:r w:rsidRPr="00C056C9">
        <w:rPr>
          <w:rFonts w:asciiTheme="minorHAnsi" w:hAnsiTheme="minorHAnsi" w:cstheme="minorHAnsi"/>
        </w:rPr>
        <w:t>Lidingö Järn &amp; Färghandel</w:t>
      </w:r>
    </w:p>
    <w:p w14:paraId="2F6E873F" w14:textId="77777777" w:rsidR="00DC3EE0" w:rsidRPr="00C056C9" w:rsidRDefault="00246CE6">
      <w:pPr>
        <w:pStyle w:val="Liststycke"/>
        <w:numPr>
          <w:ilvl w:val="0"/>
          <w:numId w:val="2"/>
        </w:numPr>
        <w:rPr>
          <w:rFonts w:asciiTheme="minorHAnsi" w:hAnsiTheme="minorHAnsi" w:cstheme="minorHAnsi"/>
        </w:rPr>
      </w:pPr>
      <w:r w:rsidRPr="00C056C9">
        <w:rPr>
          <w:rFonts w:asciiTheme="minorHAnsi" w:hAnsiTheme="minorHAnsi" w:cstheme="minorHAnsi"/>
        </w:rPr>
        <w:t>Happy Homes Ljungberg Färg, Torsvik</w:t>
      </w:r>
    </w:p>
    <w:p w14:paraId="3E474B89" w14:textId="77777777" w:rsidR="00DC3EE0" w:rsidRPr="00C056C9" w:rsidRDefault="00246CE6">
      <w:pPr>
        <w:pStyle w:val="Liststycke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C056C9">
        <w:rPr>
          <w:rFonts w:asciiTheme="minorHAnsi" w:hAnsiTheme="minorHAnsi" w:cstheme="minorHAnsi"/>
        </w:rPr>
        <w:t>Elvaruhuset</w:t>
      </w:r>
      <w:proofErr w:type="spellEnd"/>
      <w:r w:rsidRPr="00C056C9">
        <w:rPr>
          <w:rFonts w:asciiTheme="minorHAnsi" w:hAnsiTheme="minorHAnsi" w:cstheme="minorHAnsi"/>
        </w:rPr>
        <w:t xml:space="preserve"> i Lidingö, </w:t>
      </w:r>
      <w:proofErr w:type="spellStart"/>
      <w:r w:rsidRPr="00C056C9">
        <w:rPr>
          <w:rFonts w:asciiTheme="minorHAnsi" w:hAnsiTheme="minorHAnsi" w:cstheme="minorHAnsi"/>
        </w:rPr>
        <w:t>Torsvik</w:t>
      </w:r>
      <w:proofErr w:type="spellEnd"/>
    </w:p>
    <w:p w14:paraId="5029A3D4" w14:textId="77777777" w:rsidR="00DC3EE0" w:rsidRPr="00C056C9" w:rsidRDefault="00246CE6">
      <w:pPr>
        <w:pStyle w:val="Liststycke"/>
        <w:numPr>
          <w:ilvl w:val="0"/>
          <w:numId w:val="2"/>
        </w:numPr>
        <w:rPr>
          <w:rFonts w:asciiTheme="minorHAnsi" w:hAnsiTheme="minorHAnsi" w:cstheme="minorHAnsi"/>
        </w:rPr>
      </w:pPr>
      <w:r w:rsidRPr="00C056C9">
        <w:rPr>
          <w:rFonts w:asciiTheme="minorHAnsi" w:hAnsiTheme="minorHAnsi" w:cstheme="minorHAnsi"/>
        </w:rPr>
        <w:t xml:space="preserve">Bröderna Anderssons Glasmästeri, </w:t>
      </w:r>
      <w:proofErr w:type="spellStart"/>
      <w:r w:rsidRPr="00C056C9">
        <w:rPr>
          <w:rFonts w:asciiTheme="minorHAnsi" w:hAnsiTheme="minorHAnsi" w:cstheme="minorHAnsi"/>
        </w:rPr>
        <w:t>Stockby</w:t>
      </w:r>
      <w:proofErr w:type="spellEnd"/>
    </w:p>
    <w:p w14:paraId="687EECC8" w14:textId="77777777" w:rsidR="00DC3EE0" w:rsidRPr="00C056C9" w:rsidRDefault="00246CE6">
      <w:pPr>
        <w:pStyle w:val="Liststycke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C056C9">
        <w:rPr>
          <w:rFonts w:asciiTheme="minorHAnsi" w:hAnsiTheme="minorHAnsi" w:cstheme="minorHAnsi"/>
        </w:rPr>
        <w:t>Bodalsgaraget</w:t>
      </w:r>
      <w:proofErr w:type="spellEnd"/>
      <w:r w:rsidRPr="00C056C9">
        <w:rPr>
          <w:rFonts w:asciiTheme="minorHAnsi" w:hAnsiTheme="minorHAnsi" w:cstheme="minorHAnsi"/>
        </w:rPr>
        <w:t>, Hantverkshuset</w:t>
      </w:r>
    </w:p>
    <w:p w14:paraId="684E9CA8" w14:textId="77777777" w:rsidR="00DC3EE0" w:rsidRPr="00C056C9" w:rsidRDefault="00246CE6">
      <w:pPr>
        <w:pStyle w:val="Liststycke"/>
        <w:numPr>
          <w:ilvl w:val="0"/>
          <w:numId w:val="2"/>
        </w:numPr>
        <w:rPr>
          <w:rFonts w:asciiTheme="minorHAnsi" w:hAnsiTheme="minorHAnsi" w:cstheme="minorHAnsi"/>
        </w:rPr>
      </w:pPr>
      <w:r w:rsidRPr="00C056C9">
        <w:rPr>
          <w:rFonts w:asciiTheme="minorHAnsi" w:hAnsiTheme="minorHAnsi" w:cstheme="minorHAnsi"/>
        </w:rPr>
        <w:t>MA Bilglas, Hantverkshuset</w:t>
      </w:r>
    </w:p>
    <w:p w14:paraId="2ADCB75E" w14:textId="77777777" w:rsidR="00DC3EE0" w:rsidRPr="00C056C9" w:rsidRDefault="00246CE6">
      <w:pPr>
        <w:pStyle w:val="Liststycke"/>
        <w:numPr>
          <w:ilvl w:val="0"/>
          <w:numId w:val="2"/>
        </w:numPr>
        <w:rPr>
          <w:rFonts w:asciiTheme="minorHAnsi" w:hAnsiTheme="minorHAnsi" w:cstheme="minorHAnsi"/>
        </w:rPr>
      </w:pPr>
      <w:r w:rsidRPr="00C056C9">
        <w:rPr>
          <w:rFonts w:asciiTheme="minorHAnsi" w:hAnsiTheme="minorHAnsi" w:cstheme="minorHAnsi"/>
        </w:rPr>
        <w:t>Lidingö Bilcenter, Bodal</w:t>
      </w:r>
    </w:p>
    <w:p w14:paraId="70735EEC" w14:textId="77777777" w:rsidR="00DC3EE0" w:rsidRPr="00C056C9" w:rsidRDefault="00246CE6">
      <w:pPr>
        <w:pStyle w:val="Liststycke"/>
        <w:numPr>
          <w:ilvl w:val="0"/>
          <w:numId w:val="2"/>
        </w:numPr>
        <w:rPr>
          <w:rFonts w:asciiTheme="minorHAnsi" w:hAnsiTheme="minorHAnsi" w:cstheme="minorHAnsi"/>
        </w:rPr>
      </w:pPr>
      <w:r w:rsidRPr="00C056C9">
        <w:rPr>
          <w:rFonts w:asciiTheme="minorHAnsi" w:hAnsiTheme="minorHAnsi" w:cstheme="minorHAnsi"/>
        </w:rPr>
        <w:t xml:space="preserve">Anderssons Blomsterhandel, </w:t>
      </w:r>
      <w:proofErr w:type="spellStart"/>
      <w:r w:rsidRPr="00C056C9">
        <w:rPr>
          <w:rFonts w:asciiTheme="minorHAnsi" w:hAnsiTheme="minorHAnsi" w:cstheme="minorHAnsi"/>
        </w:rPr>
        <w:t>Torsvikssvängen</w:t>
      </w:r>
      <w:proofErr w:type="spellEnd"/>
    </w:p>
    <w:p w14:paraId="150D7268" w14:textId="77777777" w:rsidR="00DC3EE0" w:rsidRPr="00C056C9" w:rsidRDefault="00246CE6">
      <w:pPr>
        <w:pStyle w:val="Liststycke"/>
        <w:numPr>
          <w:ilvl w:val="0"/>
          <w:numId w:val="2"/>
        </w:numPr>
        <w:rPr>
          <w:rFonts w:asciiTheme="minorHAnsi" w:hAnsiTheme="minorHAnsi" w:cstheme="minorHAnsi"/>
        </w:rPr>
      </w:pPr>
      <w:r w:rsidRPr="00C056C9">
        <w:rPr>
          <w:rFonts w:asciiTheme="minorHAnsi" w:hAnsiTheme="minorHAnsi" w:cstheme="minorHAnsi"/>
        </w:rPr>
        <w:t>Preem, Södra Kungsvägen</w:t>
      </w:r>
    </w:p>
    <w:p w14:paraId="3FEABE32" w14:textId="77777777" w:rsidR="00DC3EE0" w:rsidRPr="00C056C9" w:rsidRDefault="00246CE6">
      <w:pPr>
        <w:pStyle w:val="Liststycke"/>
        <w:numPr>
          <w:ilvl w:val="0"/>
          <w:numId w:val="2"/>
        </w:numPr>
        <w:rPr>
          <w:rFonts w:asciiTheme="minorHAnsi" w:hAnsiTheme="minorHAnsi" w:cstheme="minorHAnsi"/>
        </w:rPr>
      </w:pPr>
      <w:r w:rsidRPr="00C056C9">
        <w:rPr>
          <w:rFonts w:asciiTheme="minorHAnsi" w:hAnsiTheme="minorHAnsi" w:cstheme="minorHAnsi"/>
        </w:rPr>
        <w:t xml:space="preserve">Beijer Byggmaterial, </w:t>
      </w:r>
      <w:proofErr w:type="spellStart"/>
      <w:r w:rsidRPr="00C056C9">
        <w:rPr>
          <w:rFonts w:asciiTheme="minorHAnsi" w:hAnsiTheme="minorHAnsi" w:cstheme="minorHAnsi"/>
        </w:rPr>
        <w:t>Stockby</w:t>
      </w:r>
      <w:proofErr w:type="spellEnd"/>
    </w:p>
    <w:p w14:paraId="2B8F69C5" w14:textId="77777777" w:rsidR="00DC3EE0" w:rsidRPr="00C056C9" w:rsidRDefault="00246CE6">
      <w:pPr>
        <w:pStyle w:val="Liststycke"/>
        <w:numPr>
          <w:ilvl w:val="0"/>
          <w:numId w:val="2"/>
        </w:numPr>
        <w:rPr>
          <w:rFonts w:asciiTheme="minorHAnsi" w:hAnsiTheme="minorHAnsi" w:cstheme="minorHAnsi"/>
        </w:rPr>
      </w:pPr>
      <w:r w:rsidRPr="00C056C9">
        <w:rPr>
          <w:rFonts w:asciiTheme="minorHAnsi" w:hAnsiTheme="minorHAnsi" w:cstheme="minorHAnsi"/>
        </w:rPr>
        <w:t xml:space="preserve">Svenska Mäklarhuset, </w:t>
      </w:r>
      <w:proofErr w:type="spellStart"/>
      <w:r w:rsidRPr="00C056C9">
        <w:rPr>
          <w:rFonts w:asciiTheme="minorHAnsi" w:hAnsiTheme="minorHAnsi" w:cstheme="minorHAnsi"/>
        </w:rPr>
        <w:t>Herserudsvägen</w:t>
      </w:r>
      <w:proofErr w:type="spellEnd"/>
    </w:p>
    <w:p w14:paraId="37D969BB" w14:textId="77777777" w:rsidR="00DC3EE0" w:rsidRPr="00C056C9" w:rsidRDefault="00DC3EE0">
      <w:pPr>
        <w:pStyle w:val="Standard"/>
        <w:rPr>
          <w:rFonts w:asciiTheme="minorHAnsi" w:hAnsiTheme="minorHAnsi" w:cstheme="minorHAnsi"/>
          <w:lang w:val="sv-SE"/>
        </w:rPr>
      </w:pPr>
    </w:p>
    <w:p w14:paraId="2ABA097F" w14:textId="77777777" w:rsidR="00DC3EE0" w:rsidRPr="00C056C9" w:rsidRDefault="00DC3EE0">
      <w:pPr>
        <w:pStyle w:val="Standard"/>
        <w:tabs>
          <w:tab w:val="left" w:pos="567"/>
          <w:tab w:val="left" w:pos="5103"/>
        </w:tabs>
        <w:rPr>
          <w:rFonts w:asciiTheme="minorHAnsi" w:hAnsiTheme="minorHAnsi" w:cstheme="minorHAnsi"/>
          <w:lang w:val="en-GB"/>
        </w:rPr>
      </w:pPr>
    </w:p>
    <w:p w14:paraId="3E0B0974" w14:textId="77777777" w:rsidR="00DC3EE0" w:rsidRPr="00C056C9" w:rsidRDefault="00246CE6">
      <w:pPr>
        <w:pStyle w:val="Standard"/>
        <w:rPr>
          <w:rFonts w:asciiTheme="minorHAnsi" w:hAnsiTheme="minorHAnsi" w:cstheme="minorHAnsi"/>
          <w:lang w:val="sv-SE"/>
        </w:rPr>
      </w:pPr>
      <w:r w:rsidRPr="00C056C9">
        <w:rPr>
          <w:rFonts w:asciiTheme="minorHAnsi" w:hAnsiTheme="minorHAnsi" w:cstheme="minorHAnsi"/>
          <w:lang w:val="sv-SE"/>
        </w:rPr>
        <w:t>Styrelsen tackar funktionärer, grannskapsombud och medlemmar för</w:t>
      </w:r>
      <w:r w:rsidR="00F851A7">
        <w:rPr>
          <w:rFonts w:asciiTheme="minorHAnsi" w:hAnsiTheme="minorHAnsi" w:cstheme="minorHAnsi"/>
          <w:lang w:val="sv-SE"/>
        </w:rPr>
        <w:t xml:space="preserve"> deras insatser under 201</w:t>
      </w:r>
      <w:r w:rsidR="00AA7AF0">
        <w:rPr>
          <w:rFonts w:asciiTheme="minorHAnsi" w:hAnsiTheme="minorHAnsi" w:cstheme="minorHAnsi"/>
          <w:lang w:val="sv-SE"/>
        </w:rPr>
        <w:t>9</w:t>
      </w:r>
      <w:r w:rsidRPr="00C056C9">
        <w:rPr>
          <w:rFonts w:asciiTheme="minorHAnsi" w:hAnsiTheme="minorHAnsi" w:cstheme="minorHAnsi"/>
          <w:lang w:val="sv-SE"/>
        </w:rPr>
        <w:t>.</w:t>
      </w:r>
    </w:p>
    <w:p w14:paraId="48768972" w14:textId="77777777" w:rsidR="00DC3EE0" w:rsidRPr="00C056C9" w:rsidRDefault="00DC3EE0">
      <w:pPr>
        <w:pStyle w:val="Standard"/>
        <w:rPr>
          <w:rFonts w:asciiTheme="minorHAnsi" w:hAnsiTheme="minorHAnsi" w:cstheme="minorHAnsi"/>
          <w:lang w:val="sv-SE"/>
        </w:rPr>
      </w:pPr>
    </w:p>
    <w:p w14:paraId="0683C03F" w14:textId="77777777" w:rsidR="00DC3EE0" w:rsidRPr="00C056C9" w:rsidRDefault="00DC3EE0">
      <w:pPr>
        <w:pStyle w:val="Standard"/>
        <w:rPr>
          <w:rFonts w:asciiTheme="minorHAnsi" w:hAnsiTheme="minorHAnsi" w:cstheme="minorHAnsi"/>
          <w:lang w:val="sv-SE"/>
        </w:rPr>
      </w:pPr>
    </w:p>
    <w:p w14:paraId="0772DE99" w14:textId="77777777" w:rsidR="00DC3EE0" w:rsidRPr="00C056C9" w:rsidRDefault="00DC3EE0">
      <w:pPr>
        <w:pStyle w:val="Standard"/>
        <w:rPr>
          <w:rFonts w:asciiTheme="minorHAnsi" w:hAnsiTheme="minorHAnsi" w:cstheme="minorHAnsi"/>
          <w:lang w:val="sv-SE"/>
        </w:rPr>
      </w:pPr>
    </w:p>
    <w:p w14:paraId="5CD23F6A" w14:textId="77777777" w:rsidR="00DC3EE0" w:rsidRPr="00C056C9" w:rsidRDefault="00B2193A">
      <w:pPr>
        <w:pStyle w:val="Rubrik3"/>
        <w:rPr>
          <w:rFonts w:asciiTheme="minorHAnsi" w:hAnsiTheme="minorHAnsi" w:cstheme="minorHAnsi"/>
          <w:color w:val="00000A"/>
          <w:sz w:val="20"/>
          <w:szCs w:val="20"/>
          <w:lang w:val="sv-SE"/>
        </w:rPr>
      </w:pPr>
      <w:r>
        <w:rPr>
          <w:rFonts w:asciiTheme="minorHAnsi" w:hAnsiTheme="minorHAnsi" w:cstheme="minorHAnsi"/>
          <w:color w:val="00000A"/>
          <w:sz w:val="20"/>
          <w:szCs w:val="20"/>
          <w:lang w:val="sv-SE"/>
        </w:rPr>
        <w:t>Styrelsen i januari 2020 genom</w:t>
      </w:r>
    </w:p>
    <w:p w14:paraId="08D7A951" w14:textId="77777777" w:rsidR="00DC3EE0" w:rsidRPr="00C056C9" w:rsidRDefault="00DC3EE0">
      <w:pPr>
        <w:pStyle w:val="Standard"/>
        <w:rPr>
          <w:rFonts w:asciiTheme="minorHAnsi" w:hAnsiTheme="minorHAnsi" w:cstheme="minorHAnsi"/>
          <w:lang w:val="sv-SE"/>
        </w:rPr>
      </w:pPr>
    </w:p>
    <w:p w14:paraId="548739CD" w14:textId="77777777" w:rsidR="003817B2" w:rsidRDefault="003817B2">
      <w:pPr>
        <w:pStyle w:val="Standard"/>
        <w:tabs>
          <w:tab w:val="left" w:pos="5103"/>
        </w:tabs>
        <w:rPr>
          <w:rFonts w:asciiTheme="minorHAnsi" w:hAnsiTheme="minorHAnsi" w:cstheme="minorHAnsi"/>
          <w:lang w:val="sv-SE"/>
        </w:rPr>
      </w:pPr>
    </w:p>
    <w:p w14:paraId="62C16236" w14:textId="77777777" w:rsidR="003817B2" w:rsidRDefault="003817B2">
      <w:pPr>
        <w:pStyle w:val="Standard"/>
        <w:tabs>
          <w:tab w:val="left" w:pos="5103"/>
        </w:tabs>
        <w:rPr>
          <w:rFonts w:asciiTheme="minorHAnsi" w:hAnsiTheme="minorHAnsi" w:cstheme="minorHAnsi"/>
          <w:lang w:val="sv-SE"/>
        </w:rPr>
      </w:pPr>
    </w:p>
    <w:p w14:paraId="2FE18B4F" w14:textId="77777777" w:rsidR="00B2193A" w:rsidRPr="00C056C9" w:rsidRDefault="003817B2" w:rsidP="00B2193A">
      <w:pPr>
        <w:pStyle w:val="Standard"/>
        <w:tabs>
          <w:tab w:val="left" w:pos="5103"/>
        </w:tabs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Peter Watz</w:t>
      </w:r>
      <w:r w:rsidR="00246CE6" w:rsidRPr="00C056C9">
        <w:rPr>
          <w:rFonts w:asciiTheme="minorHAnsi" w:hAnsiTheme="minorHAnsi" w:cstheme="minorHAnsi"/>
          <w:lang w:val="sv-SE"/>
        </w:rPr>
        <w:t>, ordförande</w:t>
      </w:r>
      <w:r w:rsidR="00B2193A" w:rsidRPr="00B2193A">
        <w:rPr>
          <w:rFonts w:asciiTheme="minorHAnsi" w:hAnsiTheme="minorHAnsi" w:cstheme="minorHAnsi"/>
          <w:lang w:val="sv-SE"/>
        </w:rPr>
        <w:t xml:space="preserve"> </w:t>
      </w:r>
      <w:r w:rsidR="00B2193A">
        <w:rPr>
          <w:rFonts w:asciiTheme="minorHAnsi" w:hAnsiTheme="minorHAnsi" w:cstheme="minorHAnsi"/>
          <w:lang w:val="sv-SE"/>
        </w:rPr>
        <w:tab/>
        <w:t>Lars Lundberg</w:t>
      </w:r>
      <w:r w:rsidR="00B2193A" w:rsidRPr="00C056C9">
        <w:rPr>
          <w:rFonts w:asciiTheme="minorHAnsi" w:hAnsiTheme="minorHAnsi" w:cstheme="minorHAnsi"/>
          <w:lang w:val="sv-SE"/>
        </w:rPr>
        <w:t xml:space="preserve">, </w:t>
      </w:r>
      <w:r w:rsidR="00B2193A">
        <w:rPr>
          <w:rFonts w:asciiTheme="minorHAnsi" w:hAnsiTheme="minorHAnsi" w:cstheme="minorHAnsi"/>
          <w:lang w:val="sv-SE"/>
        </w:rPr>
        <w:t>sekreterare</w:t>
      </w:r>
      <w:r w:rsidR="00B2193A" w:rsidRPr="00C056C9">
        <w:rPr>
          <w:rFonts w:asciiTheme="minorHAnsi" w:hAnsiTheme="minorHAnsi" w:cstheme="minorHAnsi"/>
          <w:lang w:val="sv-SE"/>
        </w:rPr>
        <w:tab/>
      </w:r>
    </w:p>
    <w:p w14:paraId="7AAA196E" w14:textId="77777777" w:rsidR="00F851A7" w:rsidRDefault="00F851A7">
      <w:pPr>
        <w:pStyle w:val="Standard"/>
        <w:tabs>
          <w:tab w:val="left" w:pos="5103"/>
        </w:tabs>
        <w:rPr>
          <w:rFonts w:asciiTheme="minorHAnsi" w:hAnsiTheme="minorHAnsi" w:cstheme="minorHAnsi"/>
          <w:lang w:val="sv-SE"/>
        </w:rPr>
      </w:pPr>
    </w:p>
    <w:p w14:paraId="6A9E98F4" w14:textId="77777777" w:rsidR="00F851A7" w:rsidRDefault="00F851A7">
      <w:pPr>
        <w:pStyle w:val="Standard"/>
        <w:tabs>
          <w:tab w:val="left" w:pos="5103"/>
        </w:tabs>
        <w:rPr>
          <w:rFonts w:asciiTheme="minorHAnsi" w:hAnsiTheme="minorHAnsi" w:cstheme="minorHAnsi"/>
          <w:lang w:val="sv-SE"/>
        </w:rPr>
      </w:pPr>
    </w:p>
    <w:p w14:paraId="615EBC8E" w14:textId="77777777" w:rsidR="00F851A7" w:rsidRDefault="00F851A7">
      <w:pPr>
        <w:pStyle w:val="Standard"/>
        <w:tabs>
          <w:tab w:val="left" w:pos="5103"/>
        </w:tabs>
        <w:rPr>
          <w:rFonts w:asciiTheme="minorHAnsi" w:hAnsiTheme="minorHAnsi" w:cstheme="minorHAnsi"/>
          <w:lang w:val="sv-SE"/>
        </w:rPr>
      </w:pPr>
    </w:p>
    <w:p w14:paraId="0A746D5B" w14:textId="77777777" w:rsidR="00DC3EE0" w:rsidRPr="00C056C9" w:rsidRDefault="00DC3EE0">
      <w:pPr>
        <w:pStyle w:val="Standard"/>
        <w:tabs>
          <w:tab w:val="left" w:pos="5103"/>
        </w:tabs>
        <w:rPr>
          <w:rFonts w:asciiTheme="minorHAnsi" w:hAnsiTheme="minorHAnsi" w:cstheme="minorHAnsi"/>
          <w:lang w:val="sv-SE"/>
        </w:rPr>
      </w:pPr>
    </w:p>
    <w:p w14:paraId="2F93E066" w14:textId="77777777" w:rsidR="00DC3EE0" w:rsidRPr="00C056C9" w:rsidRDefault="00DC3EE0">
      <w:pPr>
        <w:pStyle w:val="Standard"/>
        <w:tabs>
          <w:tab w:val="left" w:pos="5103"/>
        </w:tabs>
        <w:rPr>
          <w:rFonts w:asciiTheme="minorHAnsi" w:hAnsiTheme="minorHAnsi" w:cstheme="minorHAnsi"/>
          <w:lang w:val="sv-SE"/>
        </w:rPr>
      </w:pPr>
    </w:p>
    <w:p w14:paraId="57148690" w14:textId="77777777" w:rsidR="00DC3EE0" w:rsidRPr="00175175" w:rsidRDefault="00246CE6">
      <w:pPr>
        <w:pStyle w:val="Standard"/>
        <w:tabs>
          <w:tab w:val="left" w:pos="5103"/>
        </w:tabs>
        <w:rPr>
          <w:rFonts w:asciiTheme="minorHAnsi" w:hAnsiTheme="minorHAnsi" w:cstheme="minorHAnsi"/>
          <w:lang w:val="sv-SE"/>
        </w:rPr>
      </w:pPr>
      <w:r w:rsidRPr="00175175">
        <w:rPr>
          <w:rFonts w:asciiTheme="minorHAnsi" w:hAnsiTheme="minorHAnsi" w:cstheme="minorHAnsi"/>
          <w:lang w:val="sv-SE"/>
        </w:rPr>
        <w:tab/>
      </w:r>
    </w:p>
    <w:sectPr w:rsidR="00DC3EE0" w:rsidRPr="00175175" w:rsidSect="00C056C9">
      <w:headerReference w:type="default" r:id="rId7"/>
      <w:footerReference w:type="default" r:id="rId8"/>
      <w:endnotePr>
        <w:numFmt w:val="decimal"/>
      </w:endnotePr>
      <w:pgSz w:w="11906" w:h="16838"/>
      <w:pgMar w:top="2835" w:right="1418" w:bottom="1418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82FFA" w14:textId="77777777" w:rsidR="00B902E3" w:rsidRDefault="00B902E3">
      <w:r>
        <w:separator/>
      </w:r>
    </w:p>
  </w:endnote>
  <w:endnote w:type="continuationSeparator" w:id="0">
    <w:p w14:paraId="0A9DF59F" w14:textId="77777777" w:rsidR="00B902E3" w:rsidRDefault="00B9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5A057" w14:textId="77777777" w:rsidR="00303157" w:rsidRDefault="00246CE6">
    <w:pPr>
      <w:pStyle w:val="Sidfo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AF7C5" w14:textId="77777777" w:rsidR="00B902E3" w:rsidRDefault="00B902E3">
      <w:r>
        <w:rPr>
          <w:color w:val="000000"/>
        </w:rPr>
        <w:separator/>
      </w:r>
    </w:p>
  </w:footnote>
  <w:footnote w:type="continuationSeparator" w:id="0">
    <w:p w14:paraId="14D1CF5A" w14:textId="77777777" w:rsidR="00B902E3" w:rsidRDefault="00B90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359CB" w14:textId="77777777" w:rsidR="00C056C9" w:rsidRDefault="00C056C9" w:rsidP="00C056C9">
    <w:pPr>
      <w:pStyle w:val="Sidhuvud"/>
      <w:ind w:left="284" w:firstLine="2596"/>
      <w:rPr>
        <w:rFonts w:asciiTheme="minorHAnsi" w:hAnsiTheme="minorHAnsi" w:cstheme="minorHAnsi"/>
      </w:rPr>
    </w:pPr>
    <w:r w:rsidRPr="00C056C9">
      <w:rPr>
        <w:rFonts w:asciiTheme="minorHAnsi" w:hAnsiTheme="minorHAnsi" w:cstheme="minorHAnsi"/>
        <w:noProof/>
        <w:lang w:val="sv-SE"/>
      </w:rPr>
      <w:drawing>
        <wp:anchor distT="0" distB="0" distL="114300" distR="114300" simplePos="0" relativeHeight="251658240" behindDoc="0" locked="0" layoutInCell="1" allowOverlap="1" wp14:anchorId="0711DB48" wp14:editId="5315FF72">
          <wp:simplePos x="0" y="0"/>
          <wp:positionH relativeFrom="column">
            <wp:posOffset>176530</wp:posOffset>
          </wp:positionH>
          <wp:positionV relativeFrom="paragraph">
            <wp:posOffset>1905</wp:posOffset>
          </wp:positionV>
          <wp:extent cx="2373131" cy="809625"/>
          <wp:effectExtent l="0" t="0" r="8255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131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818630F" w14:textId="77777777" w:rsidR="00C056C9" w:rsidRDefault="00C056C9" w:rsidP="00C056C9">
    <w:pPr>
      <w:pStyle w:val="Sidhuvud"/>
      <w:ind w:left="284" w:firstLine="2596"/>
      <w:rPr>
        <w:rFonts w:asciiTheme="minorHAnsi" w:hAnsiTheme="minorHAnsi" w:cstheme="minorHAnsi"/>
      </w:rPr>
    </w:pPr>
  </w:p>
  <w:p w14:paraId="5A9D3DFE" w14:textId="77777777" w:rsidR="00C056C9" w:rsidRDefault="00C056C9" w:rsidP="00C056C9">
    <w:pPr>
      <w:pStyle w:val="Sidhuvud"/>
      <w:ind w:left="284" w:firstLine="2596"/>
      <w:rPr>
        <w:rFonts w:asciiTheme="minorHAnsi" w:hAnsiTheme="minorHAnsi" w:cstheme="minorHAnsi"/>
      </w:rPr>
    </w:pPr>
  </w:p>
  <w:p w14:paraId="5D6029BD" w14:textId="77777777" w:rsidR="00C056C9" w:rsidRDefault="00C056C9" w:rsidP="00C056C9">
    <w:pPr>
      <w:pStyle w:val="Sidhuvud"/>
      <w:ind w:left="284" w:firstLine="2596"/>
      <w:rPr>
        <w:rFonts w:asciiTheme="minorHAnsi" w:hAnsiTheme="minorHAnsi" w:cstheme="minorHAnsi"/>
      </w:rPr>
    </w:pPr>
  </w:p>
  <w:p w14:paraId="4D2E2A26" w14:textId="77777777" w:rsidR="00303157" w:rsidRDefault="0050331D" w:rsidP="00C056C9">
    <w:pPr>
      <w:pStyle w:val="Sidhuvud"/>
      <w:ind w:left="284" w:firstLine="2596"/>
      <w:rPr>
        <w:rFonts w:asciiTheme="minorHAnsi" w:hAnsiTheme="minorHAnsi" w:cstheme="minorHAnsi"/>
      </w:rPr>
    </w:pPr>
    <w:proofErr w:type="spellStart"/>
    <w:r>
      <w:rPr>
        <w:rFonts w:asciiTheme="minorHAnsi" w:hAnsiTheme="minorHAnsi" w:cstheme="minorHAnsi"/>
      </w:rPr>
      <w:t>Januari</w:t>
    </w:r>
    <w:proofErr w:type="spellEnd"/>
    <w:r>
      <w:rPr>
        <w:rFonts w:asciiTheme="minorHAnsi" w:hAnsiTheme="minorHAnsi" w:cstheme="minorHAnsi"/>
      </w:rPr>
      <w:t xml:space="preserve"> 2020</w:t>
    </w:r>
  </w:p>
  <w:p w14:paraId="7F13E29F" w14:textId="77777777" w:rsidR="00DE3DEE" w:rsidRDefault="00DE3DEE" w:rsidP="00C056C9">
    <w:pPr>
      <w:pStyle w:val="Sidhuvud"/>
      <w:ind w:left="284" w:firstLine="2596"/>
      <w:rPr>
        <w:rFonts w:asciiTheme="minorHAnsi" w:hAnsiTheme="minorHAnsi" w:cstheme="minorHAnsi"/>
      </w:rPr>
    </w:pPr>
  </w:p>
  <w:p w14:paraId="38E9E067" w14:textId="77777777" w:rsidR="00DE3DEE" w:rsidRPr="00DE3DEE" w:rsidRDefault="00DE3DEE" w:rsidP="00C056C9">
    <w:pPr>
      <w:pStyle w:val="Sidhuvud"/>
      <w:ind w:left="284" w:firstLine="2596"/>
      <w:rPr>
        <w:rFonts w:asciiTheme="minorHAnsi" w:hAnsiTheme="minorHAnsi"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648F1"/>
    <w:multiLevelType w:val="hybridMultilevel"/>
    <w:tmpl w:val="FBA0D61A"/>
    <w:lvl w:ilvl="0" w:tplc="C7E6367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0111C"/>
    <w:multiLevelType w:val="multilevel"/>
    <w:tmpl w:val="316A0E9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5527ED8"/>
    <w:multiLevelType w:val="multilevel"/>
    <w:tmpl w:val="CF046B32"/>
    <w:styleLink w:val="WW8Num3"/>
    <w:lvl w:ilvl="0">
      <w:start w:val="2"/>
      <w:numFmt w:val="decimal"/>
      <w:lvlText w:val="%1."/>
      <w:lvlJc w:val="left"/>
      <w:pPr>
        <w:ind w:left="927" w:hanging="360"/>
      </w:pPr>
      <w:rPr>
        <w:b w:val="0"/>
        <w:lang w:val="sv-S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61C465D"/>
    <w:multiLevelType w:val="hybridMultilevel"/>
    <w:tmpl w:val="FD2AD1E6"/>
    <w:lvl w:ilvl="0" w:tplc="EAC8793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6D38F5"/>
    <w:multiLevelType w:val="multilevel"/>
    <w:tmpl w:val="8F2C32FC"/>
    <w:styleLink w:val="WWNum1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5" w15:restartNumberingAfterBreak="0">
    <w:nsid w:val="6E4A4D96"/>
    <w:multiLevelType w:val="hybridMultilevel"/>
    <w:tmpl w:val="6256E800"/>
    <w:lvl w:ilvl="0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EE0"/>
    <w:rsid w:val="0002308E"/>
    <w:rsid w:val="000231D9"/>
    <w:rsid w:val="00046019"/>
    <w:rsid w:val="000776A9"/>
    <w:rsid w:val="000C530A"/>
    <w:rsid w:val="000E0766"/>
    <w:rsid w:val="001039B0"/>
    <w:rsid w:val="00110B4E"/>
    <w:rsid w:val="00160DA0"/>
    <w:rsid w:val="00175175"/>
    <w:rsid w:val="001875FF"/>
    <w:rsid w:val="001A3C68"/>
    <w:rsid w:val="001D2540"/>
    <w:rsid w:val="00246CE6"/>
    <w:rsid w:val="0025493A"/>
    <w:rsid w:val="00256F01"/>
    <w:rsid w:val="00266A39"/>
    <w:rsid w:val="002E1BAB"/>
    <w:rsid w:val="00306B49"/>
    <w:rsid w:val="00320FBE"/>
    <w:rsid w:val="00380474"/>
    <w:rsid w:val="003817B2"/>
    <w:rsid w:val="003F40B4"/>
    <w:rsid w:val="0041420E"/>
    <w:rsid w:val="00424A06"/>
    <w:rsid w:val="004336F5"/>
    <w:rsid w:val="004547F5"/>
    <w:rsid w:val="00456CFF"/>
    <w:rsid w:val="0050331D"/>
    <w:rsid w:val="00562D7B"/>
    <w:rsid w:val="005D6607"/>
    <w:rsid w:val="0063013B"/>
    <w:rsid w:val="0065236B"/>
    <w:rsid w:val="006F1537"/>
    <w:rsid w:val="00713744"/>
    <w:rsid w:val="007C7E03"/>
    <w:rsid w:val="00830591"/>
    <w:rsid w:val="008321FE"/>
    <w:rsid w:val="00846121"/>
    <w:rsid w:val="008B3B14"/>
    <w:rsid w:val="008D6110"/>
    <w:rsid w:val="00914809"/>
    <w:rsid w:val="00925434"/>
    <w:rsid w:val="00967D9C"/>
    <w:rsid w:val="00A1130F"/>
    <w:rsid w:val="00A33E94"/>
    <w:rsid w:val="00AA7AF0"/>
    <w:rsid w:val="00AB3BBA"/>
    <w:rsid w:val="00AC2EF2"/>
    <w:rsid w:val="00AD59BC"/>
    <w:rsid w:val="00B2193A"/>
    <w:rsid w:val="00B902E3"/>
    <w:rsid w:val="00BD19C2"/>
    <w:rsid w:val="00BE2CAB"/>
    <w:rsid w:val="00BF1C9C"/>
    <w:rsid w:val="00C056C9"/>
    <w:rsid w:val="00C061EE"/>
    <w:rsid w:val="00C36ABE"/>
    <w:rsid w:val="00CB3CBF"/>
    <w:rsid w:val="00CD2CD8"/>
    <w:rsid w:val="00D3736F"/>
    <w:rsid w:val="00D92155"/>
    <w:rsid w:val="00DA0F97"/>
    <w:rsid w:val="00DC3EE0"/>
    <w:rsid w:val="00DE3DEE"/>
    <w:rsid w:val="00DF7D7D"/>
    <w:rsid w:val="00E466F2"/>
    <w:rsid w:val="00E82170"/>
    <w:rsid w:val="00EB0E5B"/>
    <w:rsid w:val="00EB45ED"/>
    <w:rsid w:val="00F129C9"/>
    <w:rsid w:val="00F27410"/>
    <w:rsid w:val="00F80A37"/>
    <w:rsid w:val="00F851A7"/>
    <w:rsid w:val="709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FED4551"/>
  <w15:docId w15:val="{C526448E-983B-4589-857E-5A81AC08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S Sans Serif" w:eastAsia="Times New Roman" w:hAnsi="MS Sans Serif" w:cs="Times New Roman"/>
        <w:kern w:val="3"/>
        <w:lang w:val="sv-SE" w:eastAsia="sv-S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6CFF"/>
    <w:pPr>
      <w:suppressAutoHyphens/>
    </w:pPr>
  </w:style>
  <w:style w:type="paragraph" w:styleId="Rubrik1">
    <w:name w:val="heading 1"/>
    <w:basedOn w:val="Standard"/>
    <w:next w:val="Textbody"/>
    <w:rsid w:val="00456CFF"/>
    <w:pPr>
      <w:keepNext/>
      <w:tabs>
        <w:tab w:val="left" w:pos="3124"/>
        <w:tab w:val="left" w:pos="4828"/>
        <w:tab w:val="left" w:pos="6816"/>
        <w:tab w:val="left" w:pos="7668"/>
        <w:tab w:val="left" w:pos="7810"/>
      </w:tabs>
      <w:outlineLvl w:val="0"/>
    </w:pPr>
    <w:rPr>
      <w:rFonts w:ascii="Times New Roman" w:hAnsi="Times New Roman"/>
      <w:b/>
      <w:bCs/>
      <w:sz w:val="22"/>
      <w:lang w:val="sv-SE"/>
    </w:rPr>
  </w:style>
  <w:style w:type="paragraph" w:styleId="Rubrik2">
    <w:name w:val="heading 2"/>
    <w:basedOn w:val="Standard"/>
    <w:next w:val="Textbody"/>
    <w:rsid w:val="00456CFF"/>
    <w:pPr>
      <w:keepNext/>
      <w:tabs>
        <w:tab w:val="left" w:pos="8222"/>
      </w:tabs>
      <w:outlineLvl w:val="1"/>
    </w:pPr>
    <w:rPr>
      <w:rFonts w:ascii="Times New Roman" w:hAnsi="Times New Roman"/>
      <w:b/>
      <w:sz w:val="24"/>
      <w:lang w:val="sv-SE"/>
    </w:rPr>
  </w:style>
  <w:style w:type="paragraph" w:styleId="Rubrik3">
    <w:name w:val="heading 3"/>
    <w:basedOn w:val="Standard"/>
    <w:next w:val="Textbody"/>
    <w:rsid w:val="00456CFF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456CFF"/>
    <w:pPr>
      <w:widowControl/>
      <w:suppressAutoHyphens/>
    </w:pPr>
    <w:rPr>
      <w:lang w:val="en-US"/>
    </w:rPr>
  </w:style>
  <w:style w:type="paragraph" w:customStyle="1" w:styleId="Heading">
    <w:name w:val="Heading"/>
    <w:basedOn w:val="Standard"/>
    <w:next w:val="Textbody"/>
    <w:rsid w:val="00456CF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456CFF"/>
    <w:pPr>
      <w:spacing w:after="120"/>
    </w:pPr>
  </w:style>
  <w:style w:type="paragraph" w:styleId="Lista">
    <w:name w:val="List"/>
    <w:basedOn w:val="Textbody"/>
    <w:rsid w:val="00456CFF"/>
    <w:rPr>
      <w:rFonts w:cs="Lucida Sans"/>
    </w:rPr>
  </w:style>
  <w:style w:type="paragraph" w:styleId="Beskrivning">
    <w:name w:val="caption"/>
    <w:basedOn w:val="Standard"/>
    <w:rsid w:val="00456CFF"/>
    <w:pPr>
      <w:tabs>
        <w:tab w:val="left" w:pos="1843"/>
      </w:tabs>
      <w:ind w:left="709"/>
    </w:pPr>
    <w:rPr>
      <w:rFonts w:ascii="Arial" w:hAnsi="Arial"/>
      <w:b/>
      <w:sz w:val="24"/>
      <w:lang w:val="sv-SE"/>
    </w:rPr>
  </w:style>
  <w:style w:type="paragraph" w:customStyle="1" w:styleId="Index">
    <w:name w:val="Index"/>
    <w:basedOn w:val="Standard"/>
    <w:rsid w:val="00456CFF"/>
    <w:pPr>
      <w:suppressLineNumbers/>
    </w:pPr>
    <w:rPr>
      <w:rFonts w:cs="Lucida Sans"/>
    </w:rPr>
  </w:style>
  <w:style w:type="paragraph" w:styleId="Sidhuvud">
    <w:name w:val="header"/>
    <w:basedOn w:val="Standard"/>
    <w:rsid w:val="00456CFF"/>
    <w:pPr>
      <w:suppressLineNumbers/>
      <w:tabs>
        <w:tab w:val="center" w:pos="4536"/>
        <w:tab w:val="right" w:pos="9072"/>
      </w:tabs>
    </w:pPr>
  </w:style>
  <w:style w:type="paragraph" w:styleId="Sidfot">
    <w:name w:val="footer"/>
    <w:basedOn w:val="Standard"/>
    <w:rsid w:val="00456CFF"/>
    <w:pPr>
      <w:suppressLineNumbers/>
      <w:tabs>
        <w:tab w:val="center" w:pos="4536"/>
        <w:tab w:val="right" w:pos="9072"/>
      </w:tabs>
    </w:pPr>
  </w:style>
  <w:style w:type="paragraph" w:styleId="Dokumentversikt">
    <w:name w:val="Document Map"/>
    <w:basedOn w:val="Standard"/>
    <w:rsid w:val="00456CFF"/>
    <w:pPr>
      <w:shd w:val="clear" w:color="auto" w:fill="000080"/>
    </w:pPr>
    <w:rPr>
      <w:rFonts w:ascii="Tahoma" w:hAnsi="Tahoma" w:cs="Tahoma"/>
    </w:rPr>
  </w:style>
  <w:style w:type="paragraph" w:styleId="Ballongtext">
    <w:name w:val="Balloon Text"/>
    <w:basedOn w:val="Standard"/>
    <w:rsid w:val="00456CFF"/>
    <w:rPr>
      <w:rFonts w:ascii="Tahoma" w:hAnsi="Tahoma" w:cs="Tahoma"/>
      <w:sz w:val="16"/>
      <w:szCs w:val="16"/>
    </w:rPr>
  </w:style>
  <w:style w:type="paragraph" w:styleId="Rubrik">
    <w:name w:val="Title"/>
    <w:basedOn w:val="Standard"/>
    <w:next w:val="Underrubrik"/>
    <w:rsid w:val="00456CFF"/>
    <w:pPr>
      <w:tabs>
        <w:tab w:val="left" w:pos="1134"/>
      </w:tabs>
      <w:spacing w:before="240" w:after="60"/>
      <w:ind w:left="567" w:right="-141"/>
      <w:outlineLvl w:val="0"/>
    </w:pPr>
    <w:rPr>
      <w:rFonts w:ascii="Arial" w:hAnsi="Arial" w:cs="Arial"/>
      <w:b/>
      <w:bCs/>
      <w:i/>
      <w:sz w:val="24"/>
      <w:szCs w:val="32"/>
      <w:lang w:val="sv-SE"/>
    </w:rPr>
  </w:style>
  <w:style w:type="paragraph" w:styleId="Underrubrik">
    <w:name w:val="Subtitle"/>
    <w:basedOn w:val="Heading"/>
    <w:next w:val="Textbody"/>
    <w:rsid w:val="00456CFF"/>
    <w:pPr>
      <w:jc w:val="center"/>
    </w:pPr>
    <w:rPr>
      <w:i/>
      <w:iCs/>
    </w:rPr>
  </w:style>
  <w:style w:type="paragraph" w:styleId="Liststycke">
    <w:name w:val="List Paragraph"/>
    <w:basedOn w:val="Standard"/>
    <w:rsid w:val="00456CFF"/>
    <w:pPr>
      <w:tabs>
        <w:tab w:val="left" w:pos="1287"/>
      </w:tabs>
      <w:ind w:left="720" w:right="-141"/>
    </w:pPr>
    <w:rPr>
      <w:rFonts w:ascii="Arial" w:hAnsi="Arial" w:cs="Arial"/>
      <w:lang w:val="sv-SE"/>
    </w:rPr>
  </w:style>
  <w:style w:type="character" w:customStyle="1" w:styleId="Internetlink">
    <w:name w:val="Internet link"/>
    <w:basedOn w:val="Standardstycketeckensnitt"/>
    <w:rsid w:val="00456CFF"/>
    <w:rPr>
      <w:color w:val="0000FF"/>
      <w:u w:val="single"/>
    </w:rPr>
  </w:style>
  <w:style w:type="character" w:customStyle="1" w:styleId="SidhuvudChar">
    <w:name w:val="Sidhuvud Char"/>
    <w:basedOn w:val="Standardstycketeckensnitt"/>
    <w:rsid w:val="00456CFF"/>
    <w:rPr>
      <w:lang w:val="en-US"/>
    </w:rPr>
  </w:style>
  <w:style w:type="character" w:customStyle="1" w:styleId="RubrikChar">
    <w:name w:val="Rubrik Char"/>
    <w:basedOn w:val="Standardstycketeckensnitt"/>
    <w:rsid w:val="00456CFF"/>
    <w:rPr>
      <w:rFonts w:ascii="Arial" w:hAnsi="Arial" w:cs="Arial"/>
      <w:b/>
      <w:bCs/>
      <w:i/>
      <w:kern w:val="3"/>
      <w:sz w:val="24"/>
      <w:szCs w:val="32"/>
    </w:rPr>
  </w:style>
  <w:style w:type="character" w:customStyle="1" w:styleId="Rubrik3Char">
    <w:name w:val="Rubrik 3 Char"/>
    <w:basedOn w:val="Standardstycketeckensnitt"/>
    <w:rsid w:val="00456CFF"/>
    <w:rPr>
      <w:rFonts w:ascii="Calibri Light" w:hAnsi="Calibri Light"/>
      <w:color w:val="1F4D78"/>
      <w:sz w:val="24"/>
      <w:szCs w:val="24"/>
      <w:lang w:val="en-US"/>
    </w:rPr>
  </w:style>
  <w:style w:type="character" w:customStyle="1" w:styleId="ListLabel1">
    <w:name w:val="ListLabel 1"/>
    <w:rsid w:val="00456CFF"/>
    <w:rPr>
      <w:rFonts w:cs="Courier New"/>
    </w:rPr>
  </w:style>
  <w:style w:type="character" w:customStyle="1" w:styleId="EndnoteSymbol">
    <w:name w:val="Endnote Symbol"/>
    <w:rsid w:val="00456CFF"/>
  </w:style>
  <w:style w:type="numbering" w:customStyle="1" w:styleId="WWNum1">
    <w:name w:val="WWNum1"/>
    <w:basedOn w:val="Ingenlista"/>
    <w:rsid w:val="00456CFF"/>
    <w:pPr>
      <w:numPr>
        <w:numId w:val="1"/>
      </w:numPr>
    </w:pPr>
  </w:style>
  <w:style w:type="numbering" w:customStyle="1" w:styleId="WWNum2">
    <w:name w:val="WWNum2"/>
    <w:basedOn w:val="Ingenlista"/>
    <w:rsid w:val="00456CFF"/>
    <w:pPr>
      <w:numPr>
        <w:numId w:val="2"/>
      </w:numPr>
    </w:pPr>
  </w:style>
  <w:style w:type="numbering" w:customStyle="1" w:styleId="WW8Num3">
    <w:name w:val="WW8Num3"/>
    <w:basedOn w:val="Ingenlista"/>
    <w:rsid w:val="001875FF"/>
    <w:pPr>
      <w:numPr>
        <w:numId w:val="4"/>
      </w:numPr>
    </w:pPr>
  </w:style>
  <w:style w:type="paragraph" w:styleId="Ingetavstnd">
    <w:name w:val="No Spacing"/>
    <w:uiPriority w:val="1"/>
    <w:qFormat/>
    <w:rsid w:val="001D2540"/>
    <w:pPr>
      <w:widowControl/>
      <w:autoSpaceDN/>
      <w:textAlignment w:val="auto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FÖRSLAG</vt:lpstr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</dc:title>
  <dc:creator>Alf</dc:creator>
  <cp:lastModifiedBy>Alf Lundberg</cp:lastModifiedBy>
  <cp:revision>22</cp:revision>
  <cp:lastPrinted>2017-02-15T06:06:00Z</cp:lastPrinted>
  <dcterms:created xsi:type="dcterms:W3CDTF">2020-01-09T18:50:00Z</dcterms:created>
  <dcterms:modified xsi:type="dcterms:W3CDTF">2020-09-09T10:25:00Z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