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60E" w14:textId="77777777" w:rsidR="00990818" w:rsidRDefault="00990818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</w:p>
    <w:p w14:paraId="444F7403" w14:textId="77777777" w:rsidR="00990818" w:rsidRDefault="00990818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</w:p>
    <w:p w14:paraId="3122AF8C" w14:textId="094D651C" w:rsidR="00DC3EE0" w:rsidRPr="001907B3" w:rsidRDefault="001907B3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  <w:r w:rsidRPr="001907B3">
        <w:rPr>
          <w:rFonts w:ascii="Arial" w:hAnsi="Arial" w:cs="Arial"/>
          <w:b/>
          <w:sz w:val="28"/>
          <w:szCs w:val="28"/>
          <w:lang w:val="sv-SE"/>
        </w:rPr>
        <w:t xml:space="preserve">Verksamhetsberättelse </w:t>
      </w:r>
      <w:proofErr w:type="spellStart"/>
      <w:r w:rsidRPr="001907B3">
        <w:rPr>
          <w:rFonts w:ascii="Arial" w:hAnsi="Arial" w:cs="Arial"/>
          <w:b/>
          <w:sz w:val="28"/>
          <w:szCs w:val="28"/>
          <w:lang w:val="sv-SE"/>
        </w:rPr>
        <w:t>Killinge</w:t>
      </w:r>
      <w:proofErr w:type="spellEnd"/>
      <w:r w:rsidRPr="001907B3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Pr="001907B3">
        <w:rPr>
          <w:rFonts w:ascii="Arial" w:hAnsi="Arial" w:cs="Arial"/>
          <w:b/>
          <w:sz w:val="28"/>
          <w:szCs w:val="28"/>
          <w:lang w:val="sv-SE"/>
        </w:rPr>
        <w:t>Gåshaga</w:t>
      </w:r>
      <w:proofErr w:type="spellEnd"/>
      <w:r w:rsidRPr="001907B3">
        <w:rPr>
          <w:rFonts w:ascii="Arial" w:hAnsi="Arial" w:cs="Arial"/>
          <w:b/>
          <w:sz w:val="28"/>
          <w:szCs w:val="28"/>
          <w:lang w:val="sv-SE"/>
        </w:rPr>
        <w:t xml:space="preserve"> Villaförening för år 202</w:t>
      </w:r>
      <w:r w:rsidR="00677EF8">
        <w:rPr>
          <w:rFonts w:ascii="Arial" w:hAnsi="Arial" w:cs="Arial"/>
          <w:b/>
          <w:sz w:val="28"/>
          <w:szCs w:val="28"/>
          <w:lang w:val="sv-SE"/>
        </w:rPr>
        <w:t>2</w:t>
      </w:r>
    </w:p>
    <w:p w14:paraId="3A302888" w14:textId="77777777" w:rsidR="00DC3EE0" w:rsidRPr="001907B3" w:rsidRDefault="00DC3EE0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</w:p>
    <w:p w14:paraId="256F1FE3" w14:textId="77777777" w:rsidR="00990818" w:rsidRDefault="0099081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</w:p>
    <w:p w14:paraId="1ACBE65B" w14:textId="4A9DDE8A" w:rsidR="00FF6E48" w:rsidRPr="00024593" w:rsidRDefault="00FF6E4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  <w:r w:rsidRPr="00024593">
        <w:rPr>
          <w:rFonts w:ascii="Arial" w:hAnsi="Arial" w:cs="Arial"/>
          <w:b/>
          <w:sz w:val="24"/>
          <w:szCs w:val="24"/>
          <w:lang w:val="sv-SE"/>
        </w:rPr>
        <w:t>Allmänt</w:t>
      </w:r>
    </w:p>
    <w:p w14:paraId="1B50F89E" w14:textId="7BA6CD83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Villaförening </w:t>
      </w:r>
      <w:r>
        <w:rPr>
          <w:rFonts w:ascii="Arial" w:hAnsi="Arial" w:cs="Arial"/>
          <w:sz w:val="22"/>
          <w:szCs w:val="22"/>
          <w:lang w:val="sv-SE"/>
        </w:rPr>
        <w:t xml:space="preserve">(KGV) </w:t>
      </w:r>
      <w:r w:rsidRPr="001907B3">
        <w:rPr>
          <w:rFonts w:ascii="Arial" w:hAnsi="Arial" w:cs="Arial"/>
          <w:sz w:val="22"/>
          <w:szCs w:val="22"/>
          <w:lang w:val="sv-SE"/>
        </w:rPr>
        <w:t>är en ideell förening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9A5D59">
        <w:rPr>
          <w:rFonts w:ascii="Arial" w:hAnsi="Arial" w:cs="Arial"/>
          <w:sz w:val="22"/>
          <w:szCs w:val="22"/>
          <w:lang w:val="sv-SE"/>
        </w:rPr>
        <w:t xml:space="preserve">med </w:t>
      </w:r>
      <w:r w:rsidRPr="001907B3">
        <w:rPr>
          <w:rFonts w:ascii="Arial" w:hAnsi="Arial" w:cs="Arial"/>
          <w:sz w:val="22"/>
          <w:szCs w:val="22"/>
          <w:lang w:val="sv-SE"/>
        </w:rPr>
        <w:t>syfte "</w:t>
      </w:r>
      <w:r w:rsidRPr="001907B3">
        <w:rPr>
          <w:rFonts w:ascii="Arial" w:hAnsi="Arial" w:cs="Arial"/>
          <w:i/>
          <w:sz w:val="22"/>
          <w:szCs w:val="22"/>
          <w:lang w:val="sv-SE"/>
        </w:rPr>
        <w:t xml:space="preserve">att verka för gemenskap och samarbete för de boendes intressen i ett trivsamt </w:t>
      </w:r>
      <w:proofErr w:type="spellStart"/>
      <w:r w:rsidRPr="001907B3">
        <w:rPr>
          <w:rFonts w:ascii="Arial" w:hAnsi="Arial" w:cs="Arial"/>
          <w:i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i/>
          <w:sz w:val="22"/>
          <w:szCs w:val="22"/>
          <w:lang w:val="sv-SE"/>
        </w:rPr>
        <w:t xml:space="preserve"> och </w:t>
      </w:r>
      <w:proofErr w:type="spellStart"/>
      <w:r w:rsidRPr="001907B3">
        <w:rPr>
          <w:rFonts w:ascii="Arial" w:hAnsi="Arial" w:cs="Arial"/>
          <w:i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i/>
          <w:sz w:val="22"/>
          <w:szCs w:val="22"/>
          <w:lang w:val="sv-SE"/>
        </w:rPr>
        <w:t xml:space="preserve">". </w:t>
      </w:r>
      <w:r w:rsidR="009A5D59">
        <w:rPr>
          <w:rFonts w:ascii="Arial" w:hAnsi="Arial" w:cs="Arial"/>
          <w:sz w:val="22"/>
          <w:szCs w:val="22"/>
          <w:lang w:val="sv-SE"/>
        </w:rPr>
        <w:t>F</w:t>
      </w:r>
      <w:r w:rsidRPr="001907B3">
        <w:rPr>
          <w:rFonts w:ascii="Arial" w:hAnsi="Arial" w:cs="Arial"/>
          <w:sz w:val="22"/>
          <w:szCs w:val="22"/>
          <w:lang w:val="sv-SE"/>
        </w:rPr>
        <w:t>öreningen</w:t>
      </w:r>
      <w:r w:rsidR="009A5D59">
        <w:rPr>
          <w:rFonts w:ascii="Arial" w:hAnsi="Arial" w:cs="Arial"/>
          <w:sz w:val="22"/>
          <w:szCs w:val="22"/>
          <w:lang w:val="sv-SE"/>
        </w:rPr>
        <w:t xml:space="preserve"> ingår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i Lidingövillor (LVS) som är ett partipolitiskt obundet samarbetsorgan för småhusägareföreningar på Lidingö. LVS arbetar</w:t>
      </w:r>
      <w:r>
        <w:rPr>
          <w:rFonts w:ascii="Arial" w:hAnsi="Arial" w:cs="Arial"/>
          <w:sz w:val="22"/>
          <w:szCs w:val="22"/>
          <w:lang w:val="sv-SE"/>
        </w:rPr>
        <w:t xml:space="preserve"> liksom KGV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aktivt </w:t>
      </w:r>
      <w:r>
        <w:rPr>
          <w:rFonts w:ascii="Arial" w:hAnsi="Arial" w:cs="Arial"/>
          <w:sz w:val="22"/>
          <w:szCs w:val="22"/>
          <w:lang w:val="sv-SE"/>
        </w:rPr>
        <w:t>för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att påverka politiker och myndigheter i frågor </w:t>
      </w:r>
      <w:r>
        <w:rPr>
          <w:rFonts w:ascii="Arial" w:hAnsi="Arial" w:cs="Arial"/>
          <w:sz w:val="22"/>
          <w:szCs w:val="22"/>
          <w:lang w:val="sv-SE"/>
        </w:rPr>
        <w:t>av intresse för medlemmarna.</w:t>
      </w:r>
    </w:p>
    <w:p w14:paraId="0C5E8AC9" w14:textId="77777777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21FEFC24" w14:textId="7429755D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  <w:r w:rsidRPr="001907B3">
        <w:rPr>
          <w:rFonts w:ascii="Arial" w:hAnsi="Arial" w:cs="Arial"/>
          <w:sz w:val="22"/>
          <w:szCs w:val="22"/>
          <w:lang w:val="sv-SE"/>
        </w:rPr>
        <w:t>Föreningen arrangerar årligen uppskattade evenemang</w:t>
      </w:r>
      <w:r w:rsidR="00677EF8">
        <w:rPr>
          <w:rFonts w:ascii="Arial" w:hAnsi="Arial" w:cs="Arial"/>
          <w:sz w:val="22"/>
          <w:szCs w:val="22"/>
          <w:lang w:val="sv-SE"/>
        </w:rPr>
        <w:t xml:space="preserve"> såsom </w:t>
      </w:r>
      <w:proofErr w:type="spellStart"/>
      <w:r w:rsidR="00677EF8">
        <w:rPr>
          <w:rFonts w:ascii="Arial" w:hAnsi="Arial" w:cs="Arial"/>
          <w:sz w:val="22"/>
          <w:szCs w:val="22"/>
          <w:lang w:val="sv-SE"/>
        </w:rPr>
        <w:t>Valbergsmässofirande</w:t>
      </w:r>
      <w:proofErr w:type="spellEnd"/>
      <w:r w:rsidR="009A5D59">
        <w:rPr>
          <w:rFonts w:ascii="Arial" w:hAnsi="Arial" w:cs="Arial"/>
          <w:sz w:val="22"/>
          <w:szCs w:val="22"/>
          <w:lang w:val="sv-SE"/>
        </w:rPr>
        <w:t xml:space="preserve">, </w:t>
      </w:r>
      <w:r w:rsidR="00677EF8">
        <w:rPr>
          <w:rFonts w:ascii="Arial" w:hAnsi="Arial" w:cs="Arial"/>
          <w:sz w:val="22"/>
          <w:szCs w:val="22"/>
          <w:lang w:val="sv-SE"/>
        </w:rPr>
        <w:t xml:space="preserve">Loppis med Café och </w:t>
      </w:r>
      <w:r w:rsidR="009A5D59">
        <w:rPr>
          <w:rFonts w:ascii="Arial" w:hAnsi="Arial" w:cs="Arial"/>
          <w:sz w:val="22"/>
          <w:szCs w:val="22"/>
          <w:lang w:val="sv-SE"/>
        </w:rPr>
        <w:t xml:space="preserve">Lucia med Adventskaffe </w:t>
      </w:r>
      <w:r w:rsidR="00677EF8">
        <w:rPr>
          <w:rFonts w:ascii="Arial" w:hAnsi="Arial" w:cs="Arial"/>
          <w:sz w:val="22"/>
          <w:szCs w:val="22"/>
          <w:lang w:val="sv-SE"/>
        </w:rPr>
        <w:t>samt</w:t>
      </w:r>
      <w:r w:rsidR="009A5D59">
        <w:rPr>
          <w:rFonts w:ascii="Arial" w:hAnsi="Arial" w:cs="Arial"/>
          <w:sz w:val="22"/>
          <w:szCs w:val="22"/>
          <w:lang w:val="sv-SE"/>
        </w:rPr>
        <w:t xml:space="preserve"> </w:t>
      </w:r>
      <w:r w:rsidR="00677EF8">
        <w:rPr>
          <w:rFonts w:ascii="Arial" w:hAnsi="Arial" w:cs="Arial"/>
          <w:sz w:val="22"/>
          <w:szCs w:val="22"/>
          <w:lang w:val="sv-SE"/>
        </w:rPr>
        <w:t>presentationer av intressanta personer med fackkunskap eller</w:t>
      </w:r>
      <w:r w:rsidR="00ED43E1">
        <w:rPr>
          <w:rFonts w:ascii="Arial" w:hAnsi="Arial" w:cs="Arial"/>
          <w:sz w:val="22"/>
          <w:szCs w:val="22"/>
          <w:lang w:val="sv-SE"/>
        </w:rPr>
        <w:t xml:space="preserve"> politiker från Lidingö stad</w:t>
      </w:r>
      <w:r w:rsidR="00080D1A">
        <w:rPr>
          <w:rFonts w:ascii="Arial" w:hAnsi="Arial" w:cs="Arial"/>
          <w:sz w:val="22"/>
          <w:szCs w:val="22"/>
          <w:lang w:val="sv-SE"/>
        </w:rPr>
        <w:t>.</w:t>
      </w:r>
    </w:p>
    <w:p w14:paraId="4E1BB09E" w14:textId="77777777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17537870" w14:textId="32DCCFE1" w:rsidR="00FF6E48" w:rsidRDefault="00FF6E48" w:rsidP="00FF6E48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  <w:r w:rsidRPr="001907B3">
        <w:rPr>
          <w:rFonts w:ascii="Arial" w:hAnsi="Arial" w:cs="Arial"/>
          <w:sz w:val="22"/>
          <w:szCs w:val="22"/>
          <w:lang w:val="sv-SE"/>
        </w:rPr>
        <w:t>Vid utgången av 20</w:t>
      </w:r>
      <w:r>
        <w:rPr>
          <w:rFonts w:ascii="Arial" w:hAnsi="Arial" w:cs="Arial"/>
          <w:sz w:val="22"/>
          <w:szCs w:val="22"/>
          <w:lang w:val="sv-SE"/>
        </w:rPr>
        <w:t>2</w:t>
      </w:r>
      <w:r w:rsidR="00677EF8">
        <w:rPr>
          <w:rFonts w:ascii="Arial" w:hAnsi="Arial" w:cs="Arial"/>
          <w:sz w:val="22"/>
          <w:szCs w:val="22"/>
          <w:lang w:val="sv-SE"/>
        </w:rPr>
        <w:t>2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hade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</w:t>
      </w:r>
      <w:r w:rsidRPr="00D74FD1">
        <w:rPr>
          <w:rFonts w:ascii="Arial" w:hAnsi="Arial" w:cs="Arial"/>
          <w:sz w:val="22"/>
          <w:szCs w:val="22"/>
          <w:lang w:val="sv-SE"/>
        </w:rPr>
        <w:t>Villaförenin</w:t>
      </w:r>
      <w:r w:rsidR="003B679E">
        <w:rPr>
          <w:rFonts w:ascii="Arial" w:hAnsi="Arial" w:cs="Arial"/>
          <w:sz w:val="22"/>
          <w:szCs w:val="22"/>
          <w:lang w:val="sv-SE"/>
        </w:rPr>
        <w:t xml:space="preserve">g </w:t>
      </w:r>
      <w:r w:rsidR="00927885">
        <w:rPr>
          <w:rFonts w:ascii="Arial" w:hAnsi="Arial" w:cs="Arial"/>
          <w:sz w:val="22"/>
          <w:szCs w:val="22"/>
          <w:lang w:val="sv-SE"/>
        </w:rPr>
        <w:t xml:space="preserve">160 </w:t>
      </w:r>
      <w:r w:rsidRPr="00D74FD1">
        <w:rPr>
          <w:rFonts w:ascii="Arial" w:hAnsi="Arial" w:cs="Arial"/>
          <w:sz w:val="22"/>
          <w:szCs w:val="22"/>
          <w:lang w:val="sv-SE"/>
        </w:rPr>
        <w:t>betalande medlemmar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av de drygt 600 fastigheter i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och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som </w:t>
      </w:r>
      <w:r w:rsidR="00677EF8">
        <w:rPr>
          <w:rFonts w:ascii="Arial" w:hAnsi="Arial" w:cs="Arial"/>
          <w:sz w:val="22"/>
          <w:szCs w:val="22"/>
          <w:lang w:val="sv-SE"/>
        </w:rPr>
        <w:t>ingår i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föreningen.</w:t>
      </w:r>
    </w:p>
    <w:p w14:paraId="78402EC2" w14:textId="77777777" w:rsidR="00FF6E48" w:rsidRDefault="00FF6E48" w:rsidP="00FF6E48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</w:p>
    <w:p w14:paraId="7D21B6EE" w14:textId="77777777" w:rsidR="00990818" w:rsidRDefault="0099081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</w:p>
    <w:p w14:paraId="514ED305" w14:textId="33271371" w:rsidR="00FF6E48" w:rsidRPr="007541F5" w:rsidRDefault="00FF6E4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  <w:r w:rsidRPr="007541F5">
        <w:rPr>
          <w:rFonts w:ascii="Arial" w:hAnsi="Arial" w:cs="Arial"/>
          <w:b/>
          <w:sz w:val="24"/>
          <w:szCs w:val="24"/>
          <w:lang w:val="sv-SE"/>
        </w:rPr>
        <w:t>Året som gått</w:t>
      </w:r>
    </w:p>
    <w:p w14:paraId="053F09EE" w14:textId="25546F7A" w:rsidR="00ED43E1" w:rsidRDefault="00677EF8" w:rsidP="00FF6E48">
      <w:pPr>
        <w:pStyle w:val="Standard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>Aktiviteter i full omfattning har genomförts efter att Coronapandemin ebbat ut. Se mera om detta nedan.</w:t>
      </w:r>
    </w:p>
    <w:p w14:paraId="200A20F7" w14:textId="77777777" w:rsidR="00677EF8" w:rsidRDefault="00677EF8" w:rsidP="00FF6E48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</w:p>
    <w:p w14:paraId="3E52BCDF" w14:textId="77777777" w:rsidR="00FF6E48" w:rsidRPr="00024593" w:rsidRDefault="00FF6E48" w:rsidP="00FF6E48">
      <w:pPr>
        <w:pStyle w:val="Rubrik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024593">
        <w:rPr>
          <w:rFonts w:ascii="Arial" w:hAnsi="Arial" w:cs="Arial"/>
          <w:b/>
          <w:bCs/>
          <w:i/>
          <w:color w:val="auto"/>
          <w:sz w:val="22"/>
          <w:szCs w:val="22"/>
        </w:rPr>
        <w:t>Styrelse</w:t>
      </w:r>
    </w:p>
    <w:p w14:paraId="07248FE1" w14:textId="77777777" w:rsidR="00FF6E48" w:rsidRPr="00951F2D" w:rsidRDefault="00FF6E48" w:rsidP="00FF6E48">
      <w:pPr>
        <w:pStyle w:val="Brdtext"/>
        <w:rPr>
          <w:rFonts w:ascii="Arial" w:hAnsi="Arial" w:cs="Arial"/>
          <w:sz w:val="22"/>
          <w:szCs w:val="22"/>
        </w:rPr>
      </w:pPr>
      <w:r w:rsidRPr="00951F2D">
        <w:rPr>
          <w:rFonts w:ascii="Arial" w:hAnsi="Arial" w:cs="Arial"/>
          <w:sz w:val="22"/>
          <w:szCs w:val="22"/>
        </w:rPr>
        <w:t>Styrelse</w:t>
      </w:r>
      <w:r>
        <w:rPr>
          <w:rFonts w:ascii="Arial" w:hAnsi="Arial" w:cs="Arial"/>
          <w:sz w:val="22"/>
          <w:szCs w:val="22"/>
        </w:rPr>
        <w:t>n har under verksamhetsåret</w:t>
      </w:r>
      <w:r w:rsidRPr="00951F2D">
        <w:rPr>
          <w:rFonts w:ascii="Arial" w:hAnsi="Arial" w:cs="Arial"/>
          <w:sz w:val="22"/>
          <w:szCs w:val="22"/>
        </w:rPr>
        <w:t xml:space="preserve"> haft följande sammansättning.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3969"/>
      </w:tblGrid>
      <w:tr w:rsidR="00FF6E48" w:rsidRPr="00951F2D" w14:paraId="4D8B56E0" w14:textId="77777777" w:rsidTr="004651CB">
        <w:tc>
          <w:tcPr>
            <w:tcW w:w="2338" w:type="dxa"/>
          </w:tcPr>
          <w:p w14:paraId="20B06E8D" w14:textId="77777777" w:rsidR="00FF6E48" w:rsidRPr="00951F2D" w:rsidRDefault="00FF6E48" w:rsidP="004651CB">
            <w:pPr>
              <w:ind w:right="-107"/>
              <w:rPr>
                <w:rFonts w:cs="Arial"/>
                <w:szCs w:val="22"/>
              </w:rPr>
            </w:pPr>
            <w:r w:rsidRPr="00951F2D">
              <w:rPr>
                <w:rFonts w:cs="Arial"/>
                <w:szCs w:val="22"/>
              </w:rPr>
              <w:t>Ordförande</w:t>
            </w:r>
          </w:p>
        </w:tc>
        <w:tc>
          <w:tcPr>
            <w:tcW w:w="2977" w:type="dxa"/>
          </w:tcPr>
          <w:p w14:paraId="2B8DD976" w14:textId="77777777" w:rsidR="00FF6E48" w:rsidRPr="00951F2D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  <w:r w:rsidRPr="00951F2D">
              <w:rPr>
                <w:rFonts w:cs="Arial"/>
                <w:szCs w:val="22"/>
              </w:rPr>
              <w:t>Alf Lundberg</w:t>
            </w:r>
          </w:p>
        </w:tc>
        <w:tc>
          <w:tcPr>
            <w:tcW w:w="3969" w:type="dxa"/>
          </w:tcPr>
          <w:p w14:paraId="7BDC4D38" w14:textId="77777777" w:rsidR="00FF6E48" w:rsidRPr="00951F2D" w:rsidRDefault="00FF6E48" w:rsidP="004651CB">
            <w:pPr>
              <w:tabs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</w:p>
        </w:tc>
      </w:tr>
      <w:tr w:rsidR="00FF6E48" w:rsidRPr="00951F2D" w14:paraId="5436377F" w14:textId="77777777" w:rsidTr="004651CB">
        <w:trPr>
          <w:trHeight w:val="140"/>
        </w:trPr>
        <w:tc>
          <w:tcPr>
            <w:tcW w:w="2338" w:type="dxa"/>
          </w:tcPr>
          <w:p w14:paraId="7590C130" w14:textId="77777777" w:rsidR="00FF6E48" w:rsidRPr="00951F2D" w:rsidRDefault="00FF6E48" w:rsidP="004651CB">
            <w:pPr>
              <w:ind w:right="-107"/>
              <w:rPr>
                <w:rFonts w:cs="Arial"/>
                <w:szCs w:val="22"/>
              </w:rPr>
            </w:pPr>
            <w:r w:rsidRPr="00951F2D">
              <w:rPr>
                <w:rFonts w:cs="Arial"/>
                <w:szCs w:val="22"/>
              </w:rPr>
              <w:t>Ordinarie ledamöter</w:t>
            </w:r>
          </w:p>
        </w:tc>
        <w:tc>
          <w:tcPr>
            <w:tcW w:w="2977" w:type="dxa"/>
          </w:tcPr>
          <w:p w14:paraId="4D504B44" w14:textId="46DE7EB5" w:rsidR="00FF6E48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Sarah </w:t>
            </w:r>
            <w:proofErr w:type="spellStart"/>
            <w:r>
              <w:rPr>
                <w:rFonts w:cs="Arial"/>
                <w:szCs w:val="22"/>
              </w:rPr>
              <w:t>Watz</w:t>
            </w:r>
            <w:proofErr w:type="spellEnd"/>
            <w:r>
              <w:rPr>
                <w:rFonts w:cs="Arial"/>
                <w:szCs w:val="22"/>
              </w:rPr>
              <w:t>, kassör</w:t>
            </w:r>
          </w:p>
          <w:p w14:paraId="1C646139" w14:textId="16EFFF39" w:rsidR="00FF6E48" w:rsidRPr="00677EF8" w:rsidRDefault="00413A7B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Helena Hasselberg, sekreterare</w:t>
            </w:r>
          </w:p>
          <w:p w14:paraId="62F39765" w14:textId="23E6C2CD" w:rsidR="00FF6E48" w:rsidRDefault="00413A7B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Peter </w:t>
            </w:r>
            <w:proofErr w:type="spellStart"/>
            <w:r>
              <w:rPr>
                <w:rFonts w:cs="Arial"/>
                <w:szCs w:val="22"/>
                <w:lang w:val="de-DE"/>
              </w:rPr>
              <w:t>Wau</w:t>
            </w:r>
            <w:r w:rsidR="003B679E">
              <w:rPr>
                <w:rFonts w:cs="Arial"/>
                <w:szCs w:val="22"/>
                <w:lang w:val="de-DE"/>
              </w:rPr>
              <w:t>k</w:t>
            </w:r>
            <w:r>
              <w:rPr>
                <w:rFonts w:cs="Arial"/>
                <w:szCs w:val="22"/>
                <w:lang w:val="de-DE"/>
              </w:rPr>
              <w:t>an</w:t>
            </w:r>
            <w:proofErr w:type="spellEnd"/>
          </w:p>
          <w:p w14:paraId="1776A57C" w14:textId="77777777" w:rsidR="00413A7B" w:rsidRDefault="00413A7B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Jacob </w:t>
            </w:r>
            <w:proofErr w:type="spellStart"/>
            <w:r>
              <w:rPr>
                <w:rFonts w:cs="Arial"/>
                <w:szCs w:val="22"/>
                <w:lang w:val="de-DE"/>
              </w:rPr>
              <w:t>Felländer</w:t>
            </w:r>
            <w:proofErr w:type="spellEnd"/>
          </w:p>
          <w:p w14:paraId="5F7D9F75" w14:textId="3B8F568C" w:rsidR="008756A9" w:rsidRPr="008720AD" w:rsidRDefault="008756A9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Anders </w:t>
            </w:r>
            <w:proofErr w:type="spellStart"/>
            <w:r>
              <w:rPr>
                <w:rFonts w:cs="Arial"/>
                <w:szCs w:val="22"/>
                <w:lang w:val="de-DE"/>
              </w:rPr>
              <w:t>Lindvall</w:t>
            </w:r>
            <w:proofErr w:type="spellEnd"/>
          </w:p>
        </w:tc>
        <w:tc>
          <w:tcPr>
            <w:tcW w:w="3969" w:type="dxa"/>
          </w:tcPr>
          <w:p w14:paraId="715B4363" w14:textId="51CED526" w:rsidR="00FF6E48" w:rsidRDefault="00FF6E48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Suppleanter </w:t>
            </w:r>
          </w:p>
          <w:p w14:paraId="24D85671" w14:textId="77777777" w:rsidR="00413A7B" w:rsidRPr="00170736" w:rsidRDefault="00413A7B" w:rsidP="00413A7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 xml:space="preserve">Anders </w:t>
            </w:r>
            <w:proofErr w:type="spellStart"/>
            <w:r>
              <w:rPr>
                <w:rFonts w:cs="Arial"/>
                <w:szCs w:val="22"/>
                <w:lang w:val="fi-FI"/>
              </w:rPr>
              <w:t>Öhrström</w:t>
            </w:r>
            <w:proofErr w:type="spellEnd"/>
          </w:p>
          <w:p w14:paraId="06D3F2DE" w14:textId="43C21B05" w:rsidR="00413A7B" w:rsidRDefault="008756A9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Carl Ullman</w:t>
            </w:r>
          </w:p>
          <w:p w14:paraId="71EAB532" w14:textId="4CF08FA6" w:rsidR="00FF6E48" w:rsidRPr="00951F2D" w:rsidRDefault="00FF6E48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</w:p>
        </w:tc>
      </w:tr>
      <w:tr w:rsidR="00FF6E48" w:rsidRPr="00951F2D" w14:paraId="6D7D2719" w14:textId="77777777" w:rsidTr="004651CB">
        <w:trPr>
          <w:trHeight w:val="140"/>
        </w:trPr>
        <w:tc>
          <w:tcPr>
            <w:tcW w:w="2338" w:type="dxa"/>
          </w:tcPr>
          <w:p w14:paraId="3EFBF88D" w14:textId="77777777" w:rsidR="00FF6E48" w:rsidRPr="00951F2D" w:rsidRDefault="00FF6E48" w:rsidP="004651CB">
            <w:pPr>
              <w:ind w:right="-107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637B04E6" w14:textId="77777777" w:rsidR="00FF6E48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</w:p>
        </w:tc>
        <w:tc>
          <w:tcPr>
            <w:tcW w:w="3969" w:type="dxa"/>
          </w:tcPr>
          <w:p w14:paraId="0177D6EE" w14:textId="77777777" w:rsidR="00FF6E48" w:rsidRDefault="00FF6E48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</w:p>
        </w:tc>
      </w:tr>
    </w:tbl>
    <w:p w14:paraId="7551E497" w14:textId="07E96EF9" w:rsidR="00FF6E48" w:rsidRPr="00AA041A" w:rsidRDefault="00FF6E48" w:rsidP="00FF6E48">
      <w:pPr>
        <w:pStyle w:val="Brdtext"/>
        <w:rPr>
          <w:rFonts w:ascii="Arial" w:hAnsi="Arial" w:cs="Arial"/>
          <w:sz w:val="22"/>
          <w:szCs w:val="22"/>
        </w:rPr>
      </w:pPr>
      <w:r w:rsidRPr="00AA041A">
        <w:rPr>
          <w:rFonts w:ascii="Arial" w:hAnsi="Arial" w:cs="Arial"/>
          <w:sz w:val="22"/>
          <w:szCs w:val="22"/>
        </w:rPr>
        <w:t xml:space="preserve">Styrelsen har </w:t>
      </w:r>
      <w:r>
        <w:rPr>
          <w:rFonts w:ascii="Arial" w:hAnsi="Arial" w:cs="Arial"/>
          <w:sz w:val="22"/>
          <w:szCs w:val="22"/>
        </w:rPr>
        <w:t xml:space="preserve">under året </w:t>
      </w:r>
      <w:r w:rsidRPr="00AA041A">
        <w:rPr>
          <w:rFonts w:ascii="Arial" w:hAnsi="Arial" w:cs="Arial"/>
          <w:sz w:val="22"/>
          <w:szCs w:val="22"/>
        </w:rPr>
        <w:t xml:space="preserve">haft </w:t>
      </w:r>
      <w:r w:rsidR="00097AFD">
        <w:rPr>
          <w:rFonts w:ascii="Arial" w:hAnsi="Arial" w:cs="Arial"/>
          <w:sz w:val="22"/>
          <w:szCs w:val="22"/>
        </w:rPr>
        <w:t>sex</w:t>
      </w:r>
      <w:r w:rsidRPr="00AA041A">
        <w:rPr>
          <w:rFonts w:ascii="Arial" w:hAnsi="Arial" w:cs="Arial"/>
          <w:sz w:val="22"/>
          <w:szCs w:val="22"/>
        </w:rPr>
        <w:t xml:space="preserve"> ordinarie </w:t>
      </w:r>
      <w:r>
        <w:rPr>
          <w:rFonts w:ascii="Arial" w:hAnsi="Arial" w:cs="Arial"/>
          <w:sz w:val="22"/>
          <w:szCs w:val="22"/>
        </w:rPr>
        <w:t>styrelsesammanträden.</w:t>
      </w:r>
    </w:p>
    <w:p w14:paraId="61BB59A2" w14:textId="77777777" w:rsidR="00FF6E48" w:rsidRPr="00024593" w:rsidRDefault="00FF6E48" w:rsidP="00FF6E48">
      <w:pPr>
        <w:pStyle w:val="Rubrik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024593">
        <w:rPr>
          <w:rFonts w:ascii="Arial" w:hAnsi="Arial" w:cs="Arial"/>
          <w:b/>
          <w:bCs/>
          <w:i/>
          <w:color w:val="auto"/>
          <w:sz w:val="22"/>
          <w:szCs w:val="22"/>
        </w:rPr>
        <w:t>Revisorer</w:t>
      </w:r>
    </w:p>
    <w:p w14:paraId="6B6A8187" w14:textId="722CD043" w:rsidR="00FF6E48" w:rsidRPr="00951F2D" w:rsidRDefault="00FF6E48" w:rsidP="00FF6E48">
      <w:pPr>
        <w:pStyle w:val="Brdtext"/>
        <w:rPr>
          <w:rFonts w:ascii="Arial" w:hAnsi="Arial" w:cs="Arial"/>
          <w:sz w:val="22"/>
          <w:szCs w:val="22"/>
        </w:rPr>
      </w:pPr>
      <w:r w:rsidRPr="00951F2D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isorer har varit Kaj </w:t>
      </w:r>
      <w:proofErr w:type="spellStart"/>
      <w:r>
        <w:rPr>
          <w:rFonts w:ascii="Arial" w:hAnsi="Arial" w:cs="Arial"/>
          <w:sz w:val="22"/>
          <w:szCs w:val="22"/>
        </w:rPr>
        <w:t>Hanngren</w:t>
      </w:r>
      <w:proofErr w:type="spellEnd"/>
      <w:r>
        <w:rPr>
          <w:rFonts w:ascii="Arial" w:hAnsi="Arial" w:cs="Arial"/>
          <w:sz w:val="22"/>
          <w:szCs w:val="22"/>
        </w:rPr>
        <w:t xml:space="preserve"> och </w:t>
      </w:r>
      <w:r w:rsidR="00413A7B">
        <w:rPr>
          <w:rFonts w:ascii="Arial" w:hAnsi="Arial" w:cs="Arial"/>
          <w:sz w:val="22"/>
          <w:szCs w:val="22"/>
        </w:rPr>
        <w:t xml:space="preserve">Torsten </w:t>
      </w:r>
      <w:proofErr w:type="spellStart"/>
      <w:r w:rsidR="00413A7B">
        <w:rPr>
          <w:rFonts w:ascii="Arial" w:hAnsi="Arial" w:cs="Arial"/>
          <w:sz w:val="22"/>
          <w:szCs w:val="22"/>
        </w:rPr>
        <w:t>Engevik</w:t>
      </w:r>
      <w:proofErr w:type="spellEnd"/>
      <w:r>
        <w:rPr>
          <w:rFonts w:ascii="Arial" w:hAnsi="Arial" w:cs="Arial"/>
          <w:sz w:val="22"/>
          <w:szCs w:val="22"/>
        </w:rPr>
        <w:t xml:space="preserve"> med Lars Lundberg som </w:t>
      </w:r>
      <w:r w:rsidRPr="00951F2D">
        <w:rPr>
          <w:rFonts w:ascii="Arial" w:hAnsi="Arial" w:cs="Arial"/>
          <w:sz w:val="22"/>
          <w:szCs w:val="22"/>
        </w:rPr>
        <w:t>suppleant.</w:t>
      </w:r>
    </w:p>
    <w:p w14:paraId="6FF80489" w14:textId="77777777" w:rsidR="00FF6E48" w:rsidRPr="007541F5" w:rsidRDefault="00FF6E48" w:rsidP="00FF6E48">
      <w:pPr>
        <w:pStyle w:val="Rubrik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7541F5">
        <w:rPr>
          <w:rFonts w:ascii="Arial" w:hAnsi="Arial" w:cs="Arial"/>
          <w:b/>
          <w:bCs/>
          <w:i/>
          <w:color w:val="auto"/>
          <w:sz w:val="22"/>
          <w:szCs w:val="22"/>
        </w:rPr>
        <w:t>Valberedning</w:t>
      </w:r>
    </w:p>
    <w:p w14:paraId="18D2FC93" w14:textId="28E14307" w:rsidR="00FF6E48" w:rsidRDefault="00FF6E48" w:rsidP="00FF6E48">
      <w:pPr>
        <w:rPr>
          <w:rFonts w:ascii="Arial" w:hAnsi="Arial" w:cs="Arial"/>
          <w:sz w:val="22"/>
          <w:szCs w:val="22"/>
        </w:rPr>
      </w:pPr>
      <w:r w:rsidRPr="00024593">
        <w:rPr>
          <w:rFonts w:ascii="Arial" w:hAnsi="Arial" w:cs="Arial"/>
          <w:sz w:val="22"/>
          <w:szCs w:val="22"/>
        </w:rPr>
        <w:t xml:space="preserve">Valberedning har utgjorts av </w:t>
      </w:r>
      <w:r w:rsidR="00413A7B">
        <w:rPr>
          <w:rFonts w:ascii="Arial" w:hAnsi="Arial" w:cs="Arial"/>
          <w:sz w:val="22"/>
          <w:szCs w:val="22"/>
        </w:rPr>
        <w:t>Maud Brännström.</w:t>
      </w:r>
    </w:p>
    <w:p w14:paraId="7130502B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</w:p>
    <w:p w14:paraId="6580675F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  <w:r w:rsidRPr="00024593">
        <w:rPr>
          <w:rFonts w:ascii="Arial" w:hAnsi="Arial" w:cs="Arial"/>
          <w:b/>
          <w:bCs/>
          <w:i/>
          <w:iCs/>
          <w:sz w:val="22"/>
          <w:szCs w:val="22"/>
        </w:rPr>
        <w:t xml:space="preserve">Kontaktansvarig för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Operation </w:t>
      </w:r>
      <w:r w:rsidRPr="00024593">
        <w:rPr>
          <w:rFonts w:ascii="Arial" w:hAnsi="Arial" w:cs="Arial"/>
          <w:b/>
          <w:bCs/>
          <w:i/>
          <w:iCs/>
          <w:sz w:val="22"/>
          <w:szCs w:val="22"/>
        </w:rPr>
        <w:t>Grannsamverkan</w:t>
      </w:r>
    </w:p>
    <w:p w14:paraId="0A0A9B21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 varit Jenny </w:t>
      </w:r>
      <w:proofErr w:type="spellStart"/>
      <w:r>
        <w:rPr>
          <w:rFonts w:ascii="Arial" w:hAnsi="Arial" w:cs="Arial"/>
          <w:sz w:val="22"/>
          <w:szCs w:val="22"/>
        </w:rPr>
        <w:t>Randborg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119DC9D" w14:textId="77777777" w:rsidR="00990818" w:rsidRDefault="00990818" w:rsidP="00FF6E48">
      <w:pPr>
        <w:pStyle w:val="Rubrik5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14:paraId="0129D81D" w14:textId="1173C359" w:rsidR="00FF6E48" w:rsidRPr="00C24E67" w:rsidRDefault="00FF6E48" w:rsidP="00FF6E48">
      <w:pPr>
        <w:pStyle w:val="Rubrik5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C24E67">
        <w:rPr>
          <w:rFonts w:ascii="Arial" w:hAnsi="Arial" w:cs="Arial"/>
          <w:b/>
          <w:bCs/>
          <w:iCs/>
          <w:color w:val="auto"/>
          <w:sz w:val="24"/>
          <w:szCs w:val="24"/>
        </w:rPr>
        <w:t>Årsmöte</w:t>
      </w:r>
    </w:p>
    <w:p w14:paraId="7DD60BE7" w14:textId="5C1FCB2B" w:rsidR="00890A48" w:rsidRDefault="00FF6E48" w:rsidP="00890A48">
      <w:pPr>
        <w:rPr>
          <w:rFonts w:ascii="Arial" w:hAnsi="Arial" w:cs="Arial"/>
          <w:sz w:val="22"/>
          <w:szCs w:val="22"/>
        </w:rPr>
      </w:pPr>
      <w:r w:rsidRPr="00C24E67">
        <w:rPr>
          <w:rFonts w:ascii="Arial" w:hAnsi="Arial" w:cs="Arial"/>
          <w:sz w:val="22"/>
          <w:szCs w:val="22"/>
        </w:rPr>
        <w:t>Föreningens årsmöte hölls</w:t>
      </w:r>
      <w:r w:rsidR="005B4650">
        <w:rPr>
          <w:rFonts w:ascii="Arial" w:hAnsi="Arial" w:cs="Arial"/>
          <w:sz w:val="22"/>
          <w:szCs w:val="22"/>
        </w:rPr>
        <w:t xml:space="preserve"> </w:t>
      </w:r>
      <w:r w:rsidRPr="00C24E67">
        <w:rPr>
          <w:rFonts w:ascii="Arial" w:hAnsi="Arial" w:cs="Arial"/>
          <w:sz w:val="22"/>
          <w:szCs w:val="22"/>
        </w:rPr>
        <w:t>den</w:t>
      </w:r>
      <w:r w:rsidR="00097AFD">
        <w:rPr>
          <w:rFonts w:ascii="Arial" w:hAnsi="Arial" w:cs="Arial"/>
          <w:sz w:val="22"/>
          <w:szCs w:val="22"/>
        </w:rPr>
        <w:t xml:space="preserve"> 23 mars </w:t>
      </w:r>
      <w:r w:rsidRPr="00C24E67">
        <w:rPr>
          <w:rFonts w:ascii="Arial" w:hAnsi="Arial" w:cs="Arial"/>
          <w:sz w:val="22"/>
          <w:szCs w:val="22"/>
        </w:rPr>
        <w:t>med sedvanliga årsmötesförhandlingar.</w:t>
      </w:r>
      <w:r w:rsidR="005B4650">
        <w:rPr>
          <w:rFonts w:ascii="Arial" w:hAnsi="Arial" w:cs="Arial"/>
          <w:sz w:val="22"/>
          <w:szCs w:val="22"/>
        </w:rPr>
        <w:t xml:space="preserve"> </w:t>
      </w:r>
      <w:r w:rsidR="00097AFD">
        <w:rPr>
          <w:rFonts w:ascii="Arial" w:hAnsi="Arial" w:cs="Arial"/>
          <w:sz w:val="22"/>
          <w:szCs w:val="22"/>
        </w:rPr>
        <w:t>I samband med årsmötet medverkade även Teknik- och fastighetsnämnden</w:t>
      </w:r>
      <w:r w:rsidR="00927885">
        <w:rPr>
          <w:rFonts w:ascii="Arial" w:hAnsi="Arial" w:cs="Arial"/>
          <w:sz w:val="22"/>
          <w:szCs w:val="22"/>
        </w:rPr>
        <w:t>s</w:t>
      </w:r>
      <w:r w:rsidR="00097AFD">
        <w:rPr>
          <w:rFonts w:ascii="Arial" w:hAnsi="Arial" w:cs="Arial"/>
          <w:sz w:val="22"/>
          <w:szCs w:val="22"/>
        </w:rPr>
        <w:t xml:space="preserve"> ordförande kommunalrådet Carl-Johan Schiller som presenterade stadens aktuella planer för trafiken på ön. Han fick </w:t>
      </w:r>
    </w:p>
    <w:p w14:paraId="4F5ECB7C" w14:textId="36A5BEFB" w:rsidR="00890A48" w:rsidRDefault="00890A48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54861C" w14:textId="77777777" w:rsidR="00FF6E48" w:rsidRDefault="00097AFD" w:rsidP="00890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även svara på frågor om vad man gör åt den ökande nedskräpningen och önskemål om bredare trottoar på </w:t>
      </w:r>
      <w:proofErr w:type="spellStart"/>
      <w:r>
        <w:rPr>
          <w:rFonts w:ascii="Arial" w:hAnsi="Arial" w:cs="Arial"/>
          <w:sz w:val="22"/>
          <w:szCs w:val="22"/>
        </w:rPr>
        <w:t>bl</w:t>
      </w:r>
      <w:proofErr w:type="spellEnd"/>
      <w:r>
        <w:rPr>
          <w:rFonts w:ascii="Arial" w:hAnsi="Arial" w:cs="Arial"/>
          <w:sz w:val="22"/>
          <w:szCs w:val="22"/>
        </w:rPr>
        <w:t xml:space="preserve"> a Åkerbärsvägen samt förseningen av de utlovade bullerskärmarna på Gåshagaleden.</w:t>
      </w:r>
    </w:p>
    <w:p w14:paraId="6EA9B524" w14:textId="77777777" w:rsidR="00FF6E48" w:rsidRPr="00634A2A" w:rsidRDefault="00FF6E48" w:rsidP="00FF6E48">
      <w:pPr>
        <w:rPr>
          <w:rFonts w:ascii="Arial" w:hAnsi="Arial" w:cs="Arial"/>
          <w:sz w:val="16"/>
          <w:szCs w:val="16"/>
        </w:rPr>
      </w:pPr>
    </w:p>
    <w:p w14:paraId="607FB9B3" w14:textId="77777777" w:rsidR="00FF6E48" w:rsidRPr="00634A2A" w:rsidRDefault="00FF6E48" w:rsidP="00FF6E48">
      <w:pPr>
        <w:rPr>
          <w:rFonts w:ascii="Arial" w:hAnsi="Arial" w:cs="Arial"/>
          <w:sz w:val="22"/>
          <w:szCs w:val="22"/>
        </w:rPr>
      </w:pPr>
    </w:p>
    <w:p w14:paraId="5A7F81C4" w14:textId="7545FE26" w:rsidR="005B4650" w:rsidRDefault="00FF6E48" w:rsidP="00925CE7">
      <w:pPr>
        <w:pStyle w:val="Rubrik5"/>
        <w:rPr>
          <w:rFonts w:ascii="Arial" w:hAnsi="Arial" w:cs="Arial"/>
          <w:b/>
          <w:bCs/>
          <w:color w:val="auto"/>
          <w:sz w:val="24"/>
          <w:szCs w:val="24"/>
        </w:rPr>
      </w:pPr>
      <w:r w:rsidRPr="00AA1281">
        <w:rPr>
          <w:rFonts w:ascii="Arial" w:hAnsi="Arial" w:cs="Arial"/>
          <w:b/>
          <w:bCs/>
          <w:color w:val="auto"/>
          <w:sz w:val="24"/>
          <w:szCs w:val="24"/>
        </w:rPr>
        <w:t>Medlems</w:t>
      </w:r>
      <w:r w:rsidR="00097AFD">
        <w:rPr>
          <w:rFonts w:ascii="Arial" w:hAnsi="Arial" w:cs="Arial"/>
          <w:b/>
          <w:bCs/>
          <w:color w:val="auto"/>
          <w:sz w:val="24"/>
          <w:szCs w:val="24"/>
        </w:rPr>
        <w:t>aktiviteter</w:t>
      </w:r>
    </w:p>
    <w:p w14:paraId="19340040" w14:textId="7AFA683F" w:rsidR="00097AFD" w:rsidRDefault="00097AFD" w:rsidP="00097AFD"/>
    <w:p w14:paraId="1856965C" w14:textId="6343EBD6" w:rsidR="00097AFD" w:rsidRPr="00927885" w:rsidRDefault="00097AFD" w:rsidP="00097AFD">
      <w:pPr>
        <w:pStyle w:val="Standard"/>
        <w:rPr>
          <w:rFonts w:ascii="Arial" w:hAnsi="Arial" w:cs="Arial"/>
          <w:b/>
          <w:i/>
          <w:iCs/>
          <w:sz w:val="22"/>
          <w:szCs w:val="22"/>
          <w:lang w:val="sv-SE"/>
        </w:rPr>
      </w:pPr>
      <w:r w:rsidRPr="00927885">
        <w:rPr>
          <w:rFonts w:ascii="Arial" w:hAnsi="Arial" w:cs="Arial"/>
          <w:b/>
          <w:i/>
          <w:iCs/>
          <w:sz w:val="22"/>
          <w:szCs w:val="22"/>
          <w:lang w:val="sv-SE"/>
        </w:rPr>
        <w:t>Valborgsfirande</w:t>
      </w:r>
    </w:p>
    <w:p w14:paraId="737E2049" w14:textId="668E185C" w:rsidR="00097AFD" w:rsidRPr="00097AFD" w:rsidRDefault="00097AFD" w:rsidP="00097AFD">
      <w:pPr>
        <w:rPr>
          <w:rFonts w:ascii="Arial" w:hAnsi="Arial" w:cs="Arial"/>
          <w:sz w:val="22"/>
          <w:szCs w:val="22"/>
        </w:rPr>
      </w:pPr>
      <w:r w:rsidRPr="00097AFD">
        <w:rPr>
          <w:rFonts w:ascii="Arial" w:hAnsi="Arial" w:cs="Arial"/>
          <w:kern w:val="0"/>
          <w:sz w:val="22"/>
          <w:szCs w:val="22"/>
        </w:rPr>
        <w:t xml:space="preserve">Valborgsmässofirandet på Killingeängen </w:t>
      </w:r>
      <w:r>
        <w:rPr>
          <w:rFonts w:ascii="Arial" w:hAnsi="Arial" w:cs="Arial"/>
          <w:kern w:val="0"/>
          <w:sz w:val="22"/>
          <w:szCs w:val="22"/>
        </w:rPr>
        <w:t xml:space="preserve">blev den största på ön och </w:t>
      </w:r>
      <w:r w:rsidRPr="00097AFD">
        <w:rPr>
          <w:rFonts w:ascii="Arial" w:hAnsi="Arial" w:cs="Arial"/>
          <w:kern w:val="0"/>
          <w:sz w:val="22"/>
          <w:szCs w:val="22"/>
        </w:rPr>
        <w:t xml:space="preserve">genomfördes traditionsenligt med </w:t>
      </w:r>
      <w:r w:rsidR="00927885">
        <w:rPr>
          <w:rFonts w:ascii="Arial" w:hAnsi="Arial" w:cs="Arial"/>
          <w:kern w:val="0"/>
          <w:sz w:val="22"/>
          <w:szCs w:val="22"/>
        </w:rPr>
        <w:t xml:space="preserve">över </w:t>
      </w:r>
      <w:r>
        <w:rPr>
          <w:rFonts w:ascii="Arial" w:hAnsi="Arial" w:cs="Arial"/>
          <w:kern w:val="0"/>
          <w:sz w:val="22"/>
          <w:szCs w:val="22"/>
        </w:rPr>
        <w:t xml:space="preserve">tusen </w:t>
      </w:r>
      <w:r w:rsidRPr="00097AFD">
        <w:rPr>
          <w:rFonts w:ascii="Arial" w:hAnsi="Arial" w:cs="Arial"/>
          <w:kern w:val="0"/>
          <w:sz w:val="22"/>
          <w:szCs w:val="22"/>
        </w:rPr>
        <w:t xml:space="preserve">besökande. Kvällen inleddes med vårtal av vår ordförande </w:t>
      </w:r>
      <w:r>
        <w:rPr>
          <w:rFonts w:ascii="Arial" w:hAnsi="Arial" w:cs="Arial"/>
          <w:kern w:val="0"/>
          <w:sz w:val="22"/>
          <w:szCs w:val="22"/>
        </w:rPr>
        <w:t>Alf Lundberg, so</w:t>
      </w:r>
      <w:r w:rsidR="00482B99">
        <w:rPr>
          <w:rFonts w:ascii="Arial" w:hAnsi="Arial" w:cs="Arial"/>
          <w:kern w:val="0"/>
          <w:sz w:val="22"/>
          <w:szCs w:val="22"/>
        </w:rPr>
        <w:t xml:space="preserve">m hälsade </w:t>
      </w:r>
      <w:proofErr w:type="spellStart"/>
      <w:r w:rsidR="00482B99">
        <w:rPr>
          <w:rFonts w:ascii="Arial" w:hAnsi="Arial" w:cs="Arial"/>
          <w:kern w:val="0"/>
          <w:sz w:val="22"/>
          <w:szCs w:val="22"/>
        </w:rPr>
        <w:t>brasfesten</w:t>
      </w:r>
      <w:proofErr w:type="spellEnd"/>
      <w:r w:rsidR="00482B99">
        <w:rPr>
          <w:rFonts w:ascii="Arial" w:hAnsi="Arial" w:cs="Arial"/>
          <w:kern w:val="0"/>
          <w:sz w:val="22"/>
          <w:szCs w:val="22"/>
        </w:rPr>
        <w:t xml:space="preserve"> speciellt välkommen efter nedstängning under Coronapandemin</w:t>
      </w:r>
      <w:r w:rsidR="009D4A11">
        <w:rPr>
          <w:rFonts w:ascii="Arial" w:hAnsi="Arial" w:cs="Arial"/>
          <w:kern w:val="0"/>
          <w:sz w:val="22"/>
          <w:szCs w:val="22"/>
        </w:rPr>
        <w:t xml:space="preserve">. </w:t>
      </w:r>
      <w:r w:rsidR="00482B99">
        <w:rPr>
          <w:rFonts w:ascii="Arial" w:hAnsi="Arial" w:cs="Arial"/>
          <w:kern w:val="0"/>
          <w:sz w:val="22"/>
          <w:szCs w:val="22"/>
        </w:rPr>
        <w:t>Därefter framförde</w:t>
      </w:r>
      <w:r w:rsidRPr="00097AFD">
        <w:rPr>
          <w:rFonts w:ascii="Arial" w:hAnsi="Arial" w:cs="Arial"/>
          <w:kern w:val="0"/>
          <w:sz w:val="22"/>
          <w:szCs w:val="22"/>
        </w:rPr>
        <w:t xml:space="preserve"> </w:t>
      </w:r>
      <w:r w:rsidR="00482B99" w:rsidRPr="00097AFD">
        <w:rPr>
          <w:rFonts w:ascii="Arial" w:hAnsi="Arial" w:cs="Arial"/>
          <w:kern w:val="0"/>
          <w:sz w:val="22"/>
          <w:szCs w:val="22"/>
        </w:rPr>
        <w:t xml:space="preserve">Lidingö </w:t>
      </w:r>
      <w:proofErr w:type="spellStart"/>
      <w:r w:rsidR="00482B99" w:rsidRPr="00097AFD">
        <w:rPr>
          <w:rFonts w:ascii="Arial" w:hAnsi="Arial" w:cs="Arial"/>
          <w:kern w:val="0"/>
          <w:sz w:val="22"/>
          <w:szCs w:val="22"/>
        </w:rPr>
        <w:t>Vox</w:t>
      </w:r>
      <w:proofErr w:type="spellEnd"/>
      <w:r w:rsidR="00482B99">
        <w:rPr>
          <w:rFonts w:ascii="Arial" w:hAnsi="Arial" w:cs="Arial"/>
          <w:kern w:val="0"/>
          <w:sz w:val="22"/>
          <w:szCs w:val="22"/>
        </w:rPr>
        <w:t>-kören</w:t>
      </w:r>
      <w:r w:rsidR="00482B99" w:rsidRPr="00097AFD">
        <w:rPr>
          <w:rFonts w:ascii="Arial" w:hAnsi="Arial" w:cs="Arial"/>
          <w:kern w:val="0"/>
          <w:sz w:val="22"/>
          <w:szCs w:val="22"/>
        </w:rPr>
        <w:t xml:space="preserve"> </w:t>
      </w:r>
      <w:r w:rsidR="00482B99">
        <w:rPr>
          <w:rFonts w:ascii="Arial" w:hAnsi="Arial" w:cs="Arial"/>
          <w:kern w:val="0"/>
          <w:sz w:val="22"/>
          <w:szCs w:val="22"/>
        </w:rPr>
        <w:t>välklingande vår</w:t>
      </w:r>
      <w:r w:rsidRPr="00097AFD">
        <w:rPr>
          <w:rFonts w:ascii="Arial" w:hAnsi="Arial" w:cs="Arial"/>
          <w:kern w:val="0"/>
          <w:sz w:val="22"/>
          <w:szCs w:val="22"/>
        </w:rPr>
        <w:t>sång</w:t>
      </w:r>
      <w:r w:rsidR="00482B99">
        <w:rPr>
          <w:rFonts w:ascii="Arial" w:hAnsi="Arial" w:cs="Arial"/>
          <w:kern w:val="0"/>
          <w:sz w:val="22"/>
          <w:szCs w:val="22"/>
        </w:rPr>
        <w:t>er.</w:t>
      </w:r>
      <w:r w:rsidRPr="00097AFD">
        <w:rPr>
          <w:rFonts w:ascii="Arial" w:hAnsi="Arial" w:cs="Arial"/>
          <w:kern w:val="0"/>
          <w:sz w:val="22"/>
          <w:szCs w:val="22"/>
        </w:rPr>
        <w:t xml:space="preserve"> </w:t>
      </w:r>
      <w:r w:rsidR="00482B99">
        <w:rPr>
          <w:rFonts w:ascii="Arial" w:hAnsi="Arial" w:cs="Arial"/>
          <w:kern w:val="0"/>
          <w:sz w:val="22"/>
          <w:szCs w:val="22"/>
        </w:rPr>
        <w:t>Under</w:t>
      </w:r>
      <w:r w:rsidRPr="00097AFD">
        <w:rPr>
          <w:rFonts w:ascii="Arial" w:hAnsi="Arial" w:cs="Arial"/>
          <w:kern w:val="0"/>
          <w:sz w:val="22"/>
          <w:szCs w:val="22"/>
        </w:rPr>
        <w:t xml:space="preserve"> sången tändes brasan av </w:t>
      </w:r>
      <w:proofErr w:type="spellStart"/>
      <w:r w:rsidRPr="00097AFD">
        <w:rPr>
          <w:rFonts w:ascii="Arial" w:hAnsi="Arial" w:cs="Arial"/>
          <w:kern w:val="0"/>
          <w:sz w:val="22"/>
          <w:szCs w:val="22"/>
        </w:rPr>
        <w:t>brasansvariga</w:t>
      </w:r>
      <w:proofErr w:type="spellEnd"/>
      <w:r w:rsidRPr="00097AFD">
        <w:rPr>
          <w:rFonts w:ascii="Arial" w:hAnsi="Arial" w:cs="Arial"/>
          <w:kern w:val="0"/>
          <w:sz w:val="22"/>
          <w:szCs w:val="22"/>
        </w:rPr>
        <w:t xml:space="preserve">. Under kvällen </w:t>
      </w:r>
      <w:r w:rsidR="00482B99">
        <w:rPr>
          <w:rFonts w:ascii="Arial" w:hAnsi="Arial" w:cs="Arial"/>
          <w:kern w:val="0"/>
          <w:sz w:val="22"/>
          <w:szCs w:val="22"/>
        </w:rPr>
        <w:t>fick</w:t>
      </w:r>
      <w:r w:rsidRPr="00097AFD">
        <w:rPr>
          <w:rFonts w:ascii="Arial" w:hAnsi="Arial" w:cs="Arial"/>
          <w:kern w:val="0"/>
          <w:sz w:val="22"/>
          <w:szCs w:val="22"/>
        </w:rPr>
        <w:t xml:space="preserve"> </w:t>
      </w:r>
      <w:r w:rsidR="00482B99">
        <w:rPr>
          <w:rFonts w:ascii="Arial" w:hAnsi="Arial" w:cs="Arial"/>
          <w:kern w:val="0"/>
          <w:sz w:val="22"/>
          <w:szCs w:val="22"/>
        </w:rPr>
        <w:t>korv</w:t>
      </w:r>
      <w:r w:rsidRPr="00097AFD">
        <w:rPr>
          <w:rFonts w:ascii="Arial" w:hAnsi="Arial" w:cs="Arial"/>
          <w:kern w:val="0"/>
          <w:sz w:val="22"/>
          <w:szCs w:val="22"/>
        </w:rPr>
        <w:t xml:space="preserve">, kaffe och godis </w:t>
      </w:r>
      <w:r w:rsidR="00482B99">
        <w:rPr>
          <w:rFonts w:ascii="Arial" w:hAnsi="Arial" w:cs="Arial"/>
          <w:kern w:val="0"/>
          <w:sz w:val="22"/>
          <w:szCs w:val="22"/>
        </w:rPr>
        <w:t>en ovanligt strykande åtgång</w:t>
      </w:r>
      <w:r w:rsidRPr="00097AFD">
        <w:rPr>
          <w:rFonts w:ascii="Arial" w:hAnsi="Arial" w:cs="Arial"/>
          <w:kern w:val="0"/>
          <w:sz w:val="22"/>
          <w:szCs w:val="22"/>
        </w:rPr>
        <w:t xml:space="preserve">. </w:t>
      </w:r>
      <w:r w:rsidR="00482B99">
        <w:rPr>
          <w:rFonts w:ascii="Arial" w:hAnsi="Arial" w:cs="Arial"/>
          <w:kern w:val="0"/>
          <w:sz w:val="22"/>
          <w:szCs w:val="22"/>
        </w:rPr>
        <w:t>S</w:t>
      </w:r>
      <w:r w:rsidRPr="00097AFD">
        <w:rPr>
          <w:rFonts w:ascii="Arial" w:hAnsi="Arial" w:cs="Arial"/>
          <w:kern w:val="0"/>
          <w:sz w:val="22"/>
          <w:szCs w:val="22"/>
        </w:rPr>
        <w:t xml:space="preserve">kolklasser </w:t>
      </w:r>
      <w:r w:rsidR="00482B99">
        <w:rPr>
          <w:rFonts w:ascii="Arial" w:hAnsi="Arial" w:cs="Arial"/>
          <w:kern w:val="0"/>
          <w:sz w:val="22"/>
          <w:szCs w:val="22"/>
        </w:rPr>
        <w:t>från</w:t>
      </w:r>
      <w:r w:rsidRPr="00097AFD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097AFD">
        <w:rPr>
          <w:rFonts w:ascii="Arial" w:hAnsi="Arial" w:cs="Arial"/>
          <w:kern w:val="0"/>
          <w:sz w:val="22"/>
          <w:szCs w:val="22"/>
        </w:rPr>
        <w:t>Käppala</w:t>
      </w:r>
      <w:proofErr w:type="spellEnd"/>
      <w:r w:rsidR="00482B99">
        <w:rPr>
          <w:rFonts w:ascii="Arial" w:hAnsi="Arial" w:cs="Arial"/>
          <w:kern w:val="0"/>
          <w:sz w:val="22"/>
          <w:szCs w:val="22"/>
        </w:rPr>
        <w:t xml:space="preserve"> s</w:t>
      </w:r>
      <w:r w:rsidRPr="00097AFD">
        <w:rPr>
          <w:rFonts w:ascii="Arial" w:hAnsi="Arial" w:cs="Arial"/>
          <w:kern w:val="0"/>
          <w:sz w:val="22"/>
          <w:szCs w:val="22"/>
        </w:rPr>
        <w:t>kola ordnade försäljning</w:t>
      </w:r>
      <w:r w:rsidR="00482B99">
        <w:rPr>
          <w:rFonts w:ascii="Arial" w:hAnsi="Arial" w:cs="Arial"/>
          <w:kern w:val="0"/>
          <w:sz w:val="22"/>
          <w:szCs w:val="22"/>
        </w:rPr>
        <w:t>en</w:t>
      </w:r>
      <w:r w:rsidRPr="00097AFD">
        <w:rPr>
          <w:rFonts w:ascii="Arial" w:hAnsi="Arial" w:cs="Arial"/>
          <w:kern w:val="0"/>
          <w:sz w:val="22"/>
          <w:szCs w:val="22"/>
        </w:rPr>
        <w:t xml:space="preserve">. </w:t>
      </w:r>
      <w:proofErr w:type="spellStart"/>
      <w:r w:rsidRPr="00097AFD">
        <w:rPr>
          <w:rFonts w:ascii="Arial" w:hAnsi="Arial" w:cs="Arial"/>
          <w:kern w:val="0"/>
          <w:sz w:val="22"/>
          <w:szCs w:val="22"/>
        </w:rPr>
        <w:t>Högberga</w:t>
      </w:r>
      <w:proofErr w:type="spellEnd"/>
      <w:r w:rsidRPr="00097AFD">
        <w:rPr>
          <w:rFonts w:ascii="Arial" w:hAnsi="Arial" w:cs="Arial"/>
          <w:kern w:val="0"/>
          <w:sz w:val="22"/>
          <w:szCs w:val="22"/>
        </w:rPr>
        <w:t xml:space="preserve">-Breviks villaägareförening </w:t>
      </w:r>
      <w:r w:rsidR="00927885">
        <w:rPr>
          <w:rFonts w:ascii="Arial" w:hAnsi="Arial" w:cs="Arial"/>
          <w:kern w:val="0"/>
          <w:sz w:val="22"/>
          <w:szCs w:val="22"/>
        </w:rPr>
        <w:t xml:space="preserve">lämnade </w:t>
      </w:r>
      <w:r w:rsidR="00482B99">
        <w:rPr>
          <w:rFonts w:ascii="Arial" w:hAnsi="Arial" w:cs="Arial"/>
          <w:kern w:val="0"/>
          <w:sz w:val="22"/>
          <w:szCs w:val="22"/>
        </w:rPr>
        <w:t>som vanligt</w:t>
      </w:r>
      <w:r w:rsidRPr="00097AFD">
        <w:rPr>
          <w:rFonts w:ascii="Arial" w:hAnsi="Arial" w:cs="Arial"/>
          <w:kern w:val="0"/>
          <w:sz w:val="22"/>
          <w:szCs w:val="22"/>
        </w:rPr>
        <w:t xml:space="preserve"> </w:t>
      </w:r>
      <w:r w:rsidR="00927885">
        <w:rPr>
          <w:rFonts w:ascii="Arial" w:hAnsi="Arial" w:cs="Arial"/>
          <w:kern w:val="0"/>
          <w:sz w:val="22"/>
          <w:szCs w:val="22"/>
        </w:rPr>
        <w:t xml:space="preserve">ett </w:t>
      </w:r>
      <w:r w:rsidR="00927885" w:rsidRPr="00097AFD">
        <w:rPr>
          <w:rFonts w:ascii="Arial" w:hAnsi="Arial" w:cs="Arial"/>
          <w:kern w:val="0"/>
          <w:sz w:val="22"/>
          <w:szCs w:val="22"/>
        </w:rPr>
        <w:t>bidr</w:t>
      </w:r>
      <w:r w:rsidR="00927885">
        <w:rPr>
          <w:rFonts w:ascii="Arial" w:hAnsi="Arial" w:cs="Arial"/>
          <w:kern w:val="0"/>
          <w:sz w:val="22"/>
          <w:szCs w:val="22"/>
        </w:rPr>
        <w:t>ag</w:t>
      </w:r>
      <w:r w:rsidRPr="00097AFD">
        <w:rPr>
          <w:rFonts w:ascii="Arial" w:hAnsi="Arial" w:cs="Arial"/>
          <w:kern w:val="0"/>
          <w:sz w:val="22"/>
          <w:szCs w:val="22"/>
        </w:rPr>
        <w:t xml:space="preserve"> till kostnaderna för brasan och arrangemanget.</w:t>
      </w:r>
      <w:r w:rsidR="00927885">
        <w:rPr>
          <w:rFonts w:ascii="Arial" w:hAnsi="Arial" w:cs="Arial"/>
          <w:kern w:val="0"/>
          <w:sz w:val="22"/>
          <w:szCs w:val="22"/>
        </w:rPr>
        <w:t xml:space="preserve"> Vi sökte och fick dessutom ett mindre kulturbidrag från Lidingö stad för att vi fortsatte med Valborgstraditionerna med vårsånger m </w:t>
      </w:r>
      <w:proofErr w:type="spellStart"/>
      <w:r w:rsidR="00927885">
        <w:rPr>
          <w:rFonts w:ascii="Arial" w:hAnsi="Arial" w:cs="Arial"/>
          <w:kern w:val="0"/>
          <w:sz w:val="22"/>
          <w:szCs w:val="22"/>
        </w:rPr>
        <w:t>m</w:t>
      </w:r>
      <w:proofErr w:type="spellEnd"/>
      <w:r w:rsidR="00927885">
        <w:rPr>
          <w:rFonts w:ascii="Arial" w:hAnsi="Arial" w:cs="Arial"/>
          <w:kern w:val="0"/>
          <w:sz w:val="22"/>
          <w:szCs w:val="22"/>
        </w:rPr>
        <w:t>.</w:t>
      </w:r>
    </w:p>
    <w:p w14:paraId="5D6AB5D7" w14:textId="283BE4F4" w:rsidR="00925CE7" w:rsidRPr="00925CE7" w:rsidRDefault="00925CE7" w:rsidP="00925CE7"/>
    <w:p w14:paraId="1492A7E7" w14:textId="4151143C" w:rsidR="005B4650" w:rsidRPr="000472ED" w:rsidRDefault="005B4650" w:rsidP="00FF6E48">
      <w:pPr>
        <w:rPr>
          <w:rFonts w:ascii="Arial" w:hAnsi="Arial" w:cs="Arial"/>
          <w:i/>
          <w:iCs/>
          <w:sz w:val="22"/>
          <w:szCs w:val="22"/>
        </w:rPr>
      </w:pPr>
      <w:r w:rsidRPr="000472ED">
        <w:rPr>
          <w:rFonts w:ascii="Arial" w:hAnsi="Arial" w:cs="Arial"/>
          <w:b/>
          <w:bCs/>
          <w:i/>
          <w:iCs/>
          <w:sz w:val="22"/>
          <w:szCs w:val="22"/>
        </w:rPr>
        <w:t>Loppis med café</w:t>
      </w:r>
      <w:r w:rsidRPr="000472ED">
        <w:rPr>
          <w:rFonts w:ascii="Arial" w:hAnsi="Arial" w:cs="Arial"/>
          <w:i/>
          <w:iCs/>
          <w:sz w:val="22"/>
          <w:szCs w:val="22"/>
        </w:rPr>
        <w:t xml:space="preserve"> och besök av Lidingös getter</w:t>
      </w:r>
    </w:p>
    <w:p w14:paraId="5E820681" w14:textId="3F4CF358" w:rsidR="000472ED" w:rsidRDefault="009D4A11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Även detta år </w:t>
      </w:r>
      <w:r w:rsidR="002E2ED0">
        <w:rPr>
          <w:rFonts w:ascii="Arial" w:hAnsi="Arial" w:cs="Arial"/>
          <w:sz w:val="22"/>
          <w:szCs w:val="22"/>
        </w:rPr>
        <w:t xml:space="preserve">i september </w:t>
      </w:r>
      <w:r>
        <w:rPr>
          <w:rFonts w:ascii="Arial" w:hAnsi="Arial" w:cs="Arial"/>
          <w:sz w:val="22"/>
          <w:szCs w:val="22"/>
        </w:rPr>
        <w:t xml:space="preserve">ordnades en </w:t>
      </w:r>
      <w:r w:rsidR="0092788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oppmarknad med över 20 bord/bakluckor. Evenemanget blev mycket populärt trots e</w:t>
      </w:r>
      <w:r w:rsidR="00D2734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regn</w:t>
      </w:r>
      <w:r w:rsidR="00D27349">
        <w:rPr>
          <w:rFonts w:ascii="Arial" w:hAnsi="Arial" w:cs="Arial"/>
          <w:sz w:val="22"/>
          <w:szCs w:val="22"/>
        </w:rPr>
        <w:t>skur</w:t>
      </w:r>
      <w:r>
        <w:rPr>
          <w:rFonts w:ascii="Arial" w:hAnsi="Arial" w:cs="Arial"/>
          <w:sz w:val="22"/>
          <w:szCs w:val="22"/>
        </w:rPr>
        <w:t xml:space="preserve"> på slutet. En skol</w:t>
      </w:r>
      <w:r w:rsidR="00362F56">
        <w:rPr>
          <w:rFonts w:ascii="Arial" w:hAnsi="Arial" w:cs="Arial"/>
          <w:sz w:val="22"/>
          <w:szCs w:val="22"/>
        </w:rPr>
        <w:t xml:space="preserve">klass </w:t>
      </w:r>
      <w:r>
        <w:rPr>
          <w:rFonts w:ascii="Arial" w:hAnsi="Arial" w:cs="Arial"/>
          <w:sz w:val="22"/>
          <w:szCs w:val="22"/>
        </w:rPr>
        <w:t>från</w:t>
      </w:r>
      <w:r w:rsidR="0036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56">
        <w:rPr>
          <w:rFonts w:ascii="Arial" w:hAnsi="Arial" w:cs="Arial"/>
          <w:sz w:val="22"/>
          <w:szCs w:val="22"/>
        </w:rPr>
        <w:t>Käppala</w:t>
      </w:r>
      <w:proofErr w:type="spellEnd"/>
      <w:r w:rsidR="00362F56">
        <w:rPr>
          <w:rFonts w:ascii="Arial" w:hAnsi="Arial" w:cs="Arial"/>
          <w:sz w:val="22"/>
          <w:szCs w:val="22"/>
        </w:rPr>
        <w:t xml:space="preserve"> skola serverade kaffe med godis och Lidingös berömda getter med ledsagare visade upp sig </w:t>
      </w:r>
      <w:r w:rsidR="00F62F16">
        <w:rPr>
          <w:rFonts w:ascii="Arial" w:hAnsi="Arial" w:cs="Arial"/>
          <w:sz w:val="22"/>
          <w:szCs w:val="22"/>
        </w:rPr>
        <w:t>mellan loppisborden.</w:t>
      </w:r>
    </w:p>
    <w:p w14:paraId="0DE06C4F" w14:textId="75A7BF94" w:rsidR="00FF6A25" w:rsidRDefault="00FF6A25" w:rsidP="00FF6E48">
      <w:pPr>
        <w:rPr>
          <w:rFonts w:ascii="Arial" w:hAnsi="Arial" w:cs="Arial"/>
          <w:bCs/>
          <w:sz w:val="22"/>
          <w:szCs w:val="22"/>
        </w:rPr>
      </w:pPr>
    </w:p>
    <w:p w14:paraId="3F6D8967" w14:textId="62433178" w:rsidR="00FF6A25" w:rsidRPr="00FF6A25" w:rsidRDefault="00FF6A25" w:rsidP="00FF6E48">
      <w:pPr>
        <w:rPr>
          <w:rFonts w:ascii="Arial" w:hAnsi="Arial" w:cs="Arial"/>
          <w:b/>
          <w:i/>
          <w:iCs/>
          <w:sz w:val="22"/>
          <w:szCs w:val="22"/>
        </w:rPr>
      </w:pPr>
      <w:r w:rsidRPr="00FF6A25">
        <w:rPr>
          <w:rFonts w:ascii="Arial" w:hAnsi="Arial" w:cs="Arial"/>
          <w:b/>
          <w:i/>
          <w:iCs/>
          <w:sz w:val="22"/>
          <w:szCs w:val="22"/>
        </w:rPr>
        <w:t>Lucia med Adventsfika</w:t>
      </w:r>
    </w:p>
    <w:p w14:paraId="516A2EAC" w14:textId="09ECA275" w:rsidR="00F62F16" w:rsidRDefault="00D900D8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lockade </w:t>
      </w:r>
      <w:r w:rsidR="009D4A11">
        <w:rPr>
          <w:rFonts w:ascii="Arial" w:hAnsi="Arial" w:cs="Arial"/>
          <w:sz w:val="22"/>
          <w:szCs w:val="22"/>
        </w:rPr>
        <w:t>många</w:t>
      </w:r>
      <w:r>
        <w:rPr>
          <w:rFonts w:ascii="Arial" w:hAnsi="Arial" w:cs="Arial"/>
          <w:sz w:val="22"/>
          <w:szCs w:val="22"/>
        </w:rPr>
        <w:t xml:space="preserve"> deltagare den 1</w:t>
      </w:r>
      <w:r w:rsidR="009D4A1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december på </w:t>
      </w:r>
      <w:proofErr w:type="spellStart"/>
      <w:r>
        <w:rPr>
          <w:rFonts w:ascii="Arial" w:hAnsi="Arial" w:cs="Arial"/>
          <w:sz w:val="22"/>
          <w:szCs w:val="22"/>
        </w:rPr>
        <w:t>Högberga</w:t>
      </w:r>
      <w:proofErr w:type="spellEnd"/>
      <w:r>
        <w:rPr>
          <w:rFonts w:ascii="Arial" w:hAnsi="Arial" w:cs="Arial"/>
          <w:sz w:val="22"/>
          <w:szCs w:val="22"/>
        </w:rPr>
        <w:t xml:space="preserve"> Gård. Kaffe med varm glögg lockade liksom </w:t>
      </w:r>
      <w:r w:rsidR="009D4A1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en mycket välsjungande </w:t>
      </w:r>
      <w:proofErr w:type="spellStart"/>
      <w:r>
        <w:rPr>
          <w:rFonts w:ascii="Arial" w:hAnsi="Arial" w:cs="Arial"/>
          <w:sz w:val="22"/>
          <w:szCs w:val="22"/>
        </w:rPr>
        <w:t>Luciagrupp</w:t>
      </w:r>
      <w:r w:rsidR="009D4A11"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från Lidingö Gospel. </w:t>
      </w:r>
      <w:r w:rsidR="00EB0E0E">
        <w:rPr>
          <w:rFonts w:ascii="Arial" w:hAnsi="Arial" w:cs="Arial"/>
          <w:sz w:val="22"/>
          <w:szCs w:val="22"/>
        </w:rPr>
        <w:t xml:space="preserve">Ett lotteri med frikostiga vinster från företag på Lidingö slutsåldes snabbt. </w:t>
      </w:r>
      <w:r w:rsidR="009D4A11">
        <w:rPr>
          <w:rFonts w:ascii="Arial" w:hAnsi="Arial" w:cs="Arial"/>
          <w:sz w:val="22"/>
          <w:szCs w:val="22"/>
        </w:rPr>
        <w:t xml:space="preserve">En kort information om vad den i föreningen ingående </w:t>
      </w:r>
      <w:proofErr w:type="spellStart"/>
      <w:r w:rsidR="009D4A11">
        <w:rPr>
          <w:rFonts w:ascii="Arial" w:hAnsi="Arial" w:cs="Arial"/>
          <w:sz w:val="22"/>
          <w:szCs w:val="22"/>
        </w:rPr>
        <w:t>Gåshaga</w:t>
      </w:r>
      <w:proofErr w:type="spellEnd"/>
      <w:r w:rsidR="009D4A11">
        <w:rPr>
          <w:rFonts w:ascii="Arial" w:hAnsi="Arial" w:cs="Arial"/>
          <w:sz w:val="22"/>
          <w:szCs w:val="22"/>
        </w:rPr>
        <w:t xml:space="preserve"> Strands samfällighet arbet</w:t>
      </w:r>
      <w:r w:rsidR="00EB0E0E">
        <w:rPr>
          <w:rFonts w:ascii="Arial" w:hAnsi="Arial" w:cs="Arial"/>
          <w:sz w:val="22"/>
          <w:szCs w:val="22"/>
        </w:rPr>
        <w:t>a</w:t>
      </w:r>
      <w:r w:rsidR="009D4A11">
        <w:rPr>
          <w:rFonts w:ascii="Arial" w:hAnsi="Arial" w:cs="Arial"/>
          <w:sz w:val="22"/>
          <w:szCs w:val="22"/>
        </w:rPr>
        <w:t>r med</w:t>
      </w:r>
      <w:r w:rsidR="00EB0E0E">
        <w:rPr>
          <w:rFonts w:ascii="Arial" w:hAnsi="Arial" w:cs="Arial"/>
          <w:sz w:val="22"/>
          <w:szCs w:val="22"/>
        </w:rPr>
        <w:t xml:space="preserve"> gavs. Övriga aktiviteter i föreningen och vad som händer när staden omgrupperar sig efter valet presenterades. D</w:t>
      </w:r>
      <w:r>
        <w:rPr>
          <w:rFonts w:ascii="Arial" w:hAnsi="Arial" w:cs="Arial"/>
          <w:sz w:val="22"/>
          <w:szCs w:val="22"/>
        </w:rPr>
        <w:t>eltaga</w:t>
      </w:r>
      <w:r w:rsidR="00EB0E0E"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z w:val="22"/>
          <w:szCs w:val="22"/>
        </w:rPr>
        <w:t xml:space="preserve"> hade mycket att prata om </w:t>
      </w:r>
      <w:r w:rsidR="00C412C9">
        <w:rPr>
          <w:rFonts w:ascii="Arial" w:hAnsi="Arial" w:cs="Arial"/>
          <w:sz w:val="22"/>
          <w:szCs w:val="22"/>
        </w:rPr>
        <w:t xml:space="preserve">och </w:t>
      </w:r>
      <w:r w:rsidR="00EB0E0E">
        <w:rPr>
          <w:rFonts w:ascii="Arial" w:hAnsi="Arial" w:cs="Arial"/>
          <w:sz w:val="22"/>
          <w:szCs w:val="22"/>
        </w:rPr>
        <w:t xml:space="preserve">fick även svar på </w:t>
      </w:r>
      <w:r w:rsidR="00C412C9">
        <w:rPr>
          <w:rFonts w:ascii="Arial" w:hAnsi="Arial" w:cs="Arial"/>
          <w:sz w:val="22"/>
          <w:szCs w:val="22"/>
        </w:rPr>
        <w:t>frågor</w:t>
      </w:r>
      <w:r w:rsidR="00EB0E0E">
        <w:rPr>
          <w:rFonts w:ascii="Arial" w:hAnsi="Arial" w:cs="Arial"/>
          <w:sz w:val="22"/>
          <w:szCs w:val="22"/>
        </w:rPr>
        <w:t>.</w:t>
      </w:r>
    </w:p>
    <w:p w14:paraId="599F5882" w14:textId="67B2B647" w:rsidR="00F62F16" w:rsidRDefault="00F62F16" w:rsidP="00FF6E48">
      <w:pPr>
        <w:rPr>
          <w:rFonts w:ascii="Arial" w:hAnsi="Arial" w:cs="Arial"/>
          <w:sz w:val="22"/>
          <w:szCs w:val="22"/>
        </w:rPr>
      </w:pPr>
    </w:p>
    <w:p w14:paraId="4E07A7EB" w14:textId="77777777" w:rsidR="00C412C9" w:rsidRDefault="00C412C9" w:rsidP="00FF6E48">
      <w:pPr>
        <w:rPr>
          <w:rFonts w:ascii="Arial" w:hAnsi="Arial" w:cs="Arial"/>
          <w:sz w:val="22"/>
          <w:szCs w:val="22"/>
        </w:rPr>
      </w:pPr>
    </w:p>
    <w:p w14:paraId="7E7ED432" w14:textId="4579F466" w:rsidR="00FF6E48" w:rsidRPr="00C412C9" w:rsidRDefault="00FF6E48" w:rsidP="00FF6E48">
      <w:pPr>
        <w:rPr>
          <w:rFonts w:ascii="Arial" w:hAnsi="Arial" w:cs="Arial"/>
          <w:b/>
          <w:bCs/>
          <w:iCs/>
          <w:sz w:val="24"/>
          <w:szCs w:val="24"/>
        </w:rPr>
      </w:pPr>
      <w:r w:rsidRPr="00C412C9">
        <w:rPr>
          <w:rFonts w:ascii="Arial" w:hAnsi="Arial" w:cs="Arial"/>
          <w:b/>
          <w:iCs/>
          <w:sz w:val="24"/>
          <w:szCs w:val="24"/>
        </w:rPr>
        <w:t>A</w:t>
      </w:r>
      <w:r w:rsidR="00C412C9" w:rsidRPr="00C412C9">
        <w:rPr>
          <w:rFonts w:ascii="Arial" w:hAnsi="Arial" w:cs="Arial"/>
          <w:b/>
          <w:iCs/>
          <w:sz w:val="24"/>
          <w:szCs w:val="24"/>
        </w:rPr>
        <w:t>ndra a</w:t>
      </w:r>
      <w:r w:rsidRPr="00C412C9">
        <w:rPr>
          <w:rFonts w:ascii="Arial" w:hAnsi="Arial" w:cs="Arial"/>
          <w:b/>
          <w:iCs/>
          <w:sz w:val="24"/>
          <w:szCs w:val="24"/>
        </w:rPr>
        <w:t>ktiviteter</w:t>
      </w:r>
    </w:p>
    <w:p w14:paraId="629F8955" w14:textId="2345C8E8" w:rsidR="00FF6E48" w:rsidRDefault="00C412C9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F6E48">
        <w:rPr>
          <w:rFonts w:ascii="Arial" w:hAnsi="Arial" w:cs="Arial"/>
          <w:sz w:val="22"/>
          <w:szCs w:val="22"/>
        </w:rPr>
        <w:t xml:space="preserve">tyrelsen eller dess medlemmar </w:t>
      </w:r>
      <w:r w:rsidR="00080D1A">
        <w:rPr>
          <w:rFonts w:ascii="Arial" w:hAnsi="Arial" w:cs="Arial"/>
          <w:sz w:val="22"/>
          <w:szCs w:val="22"/>
        </w:rPr>
        <w:t xml:space="preserve">har </w:t>
      </w:r>
      <w:r w:rsidR="00FF6E48">
        <w:rPr>
          <w:rFonts w:ascii="Arial" w:hAnsi="Arial" w:cs="Arial"/>
          <w:sz w:val="22"/>
          <w:szCs w:val="22"/>
        </w:rPr>
        <w:t>varit aktiva inom följande områden och i utskick till samtliga fastigheter informerat om:</w:t>
      </w:r>
    </w:p>
    <w:p w14:paraId="77EABEE1" w14:textId="03A9A48B" w:rsidR="00C412C9" w:rsidRDefault="00C412C9" w:rsidP="00FF6E48">
      <w:pPr>
        <w:rPr>
          <w:rFonts w:ascii="Arial" w:hAnsi="Arial" w:cs="Arial"/>
          <w:sz w:val="22"/>
          <w:szCs w:val="22"/>
        </w:rPr>
      </w:pPr>
    </w:p>
    <w:p w14:paraId="1E1A2411" w14:textId="67C83CDD" w:rsidR="00C412C9" w:rsidRPr="00A45415" w:rsidRDefault="00A45415" w:rsidP="00FF6E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45415">
        <w:rPr>
          <w:rFonts w:ascii="Arial" w:hAnsi="Arial" w:cs="Arial"/>
          <w:b/>
          <w:bCs/>
          <w:i/>
          <w:iCs/>
          <w:sz w:val="22"/>
          <w:szCs w:val="22"/>
        </w:rPr>
        <w:t>Trafikfrågor</w:t>
      </w:r>
    </w:p>
    <w:p w14:paraId="07D3E2C6" w14:textId="59F2B4CB" w:rsidR="00A45415" w:rsidRDefault="00A45415" w:rsidP="00FF6E48">
      <w:pPr>
        <w:rPr>
          <w:rFonts w:ascii="Arial" w:hAnsi="Arial" w:cs="Arial"/>
          <w:sz w:val="22"/>
          <w:szCs w:val="22"/>
        </w:rPr>
      </w:pPr>
      <w:proofErr w:type="spellStart"/>
      <w:r w:rsidRPr="00A45415">
        <w:rPr>
          <w:rFonts w:ascii="Arial" w:hAnsi="Arial" w:cs="Arial"/>
          <w:sz w:val="22"/>
          <w:szCs w:val="22"/>
        </w:rPr>
        <w:t>Bl</w:t>
      </w:r>
      <w:proofErr w:type="spellEnd"/>
      <w:r w:rsidRPr="00A45415">
        <w:rPr>
          <w:rFonts w:ascii="Arial" w:hAnsi="Arial" w:cs="Arial"/>
          <w:sz w:val="22"/>
          <w:szCs w:val="22"/>
        </w:rPr>
        <w:t xml:space="preserve"> a följande trafikfrågor h</w:t>
      </w:r>
      <w:r>
        <w:rPr>
          <w:rFonts w:ascii="Arial" w:hAnsi="Arial" w:cs="Arial"/>
          <w:sz w:val="22"/>
          <w:szCs w:val="22"/>
        </w:rPr>
        <w:t>ar tagits upp i föreningen och därefter via Lidingövillors trafikprojekt med staden diskuterats med ansvarigt kommunalråd och tekniska förvaltningen:</w:t>
      </w:r>
    </w:p>
    <w:p w14:paraId="4F0EB340" w14:textId="24055211" w:rsidR="00EB0E0E" w:rsidRPr="00EB0E0E" w:rsidRDefault="00A4325F" w:rsidP="00EB0E0E">
      <w:pPr>
        <w:pStyle w:val="Liststyck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Ekholmsnäsvägen – ny gång- och cykelbana fram till </w:t>
      </w:r>
      <w:proofErr w:type="spellStart"/>
      <w:r>
        <w:rPr>
          <w:sz w:val="22"/>
          <w:szCs w:val="22"/>
        </w:rPr>
        <w:t>Killinge</w:t>
      </w:r>
      <w:proofErr w:type="spellEnd"/>
      <w:r>
        <w:rPr>
          <w:sz w:val="22"/>
          <w:szCs w:val="22"/>
        </w:rPr>
        <w:t xml:space="preserve"> (lagd på is)</w:t>
      </w:r>
    </w:p>
    <w:p w14:paraId="07EA18EB" w14:textId="7B2A25AC" w:rsidR="00474425" w:rsidRDefault="00474425" w:rsidP="00A45415">
      <w:pPr>
        <w:pStyle w:val="Liststyck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Gåshagaledens bullerskärmar </w:t>
      </w:r>
      <w:r w:rsidR="00EB0E0E">
        <w:rPr>
          <w:sz w:val="22"/>
          <w:szCs w:val="22"/>
        </w:rPr>
        <w:t>- skulle byggas under våren men kommer nu först 2023</w:t>
      </w:r>
      <w:r>
        <w:rPr>
          <w:sz w:val="22"/>
          <w:szCs w:val="22"/>
        </w:rPr>
        <w:t>.</w:t>
      </w:r>
    </w:p>
    <w:p w14:paraId="36EB9158" w14:textId="0DA092B6" w:rsidR="00A01335" w:rsidRPr="00D27349" w:rsidRDefault="00A4325F" w:rsidP="00D27349">
      <w:pPr>
        <w:pStyle w:val="Liststyck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Nedskräpning vid vägen till ICA </w:t>
      </w:r>
      <w:proofErr w:type="spellStart"/>
      <w:r>
        <w:rPr>
          <w:sz w:val="22"/>
          <w:szCs w:val="22"/>
        </w:rPr>
        <w:t>Käppala</w:t>
      </w:r>
      <w:proofErr w:type="spellEnd"/>
      <w:r>
        <w:rPr>
          <w:sz w:val="22"/>
          <w:szCs w:val="22"/>
        </w:rPr>
        <w:t xml:space="preserve"> och andra platser – vill staden å</w:t>
      </w:r>
      <w:r w:rsidR="00A1430A">
        <w:rPr>
          <w:sz w:val="22"/>
          <w:szCs w:val="22"/>
        </w:rPr>
        <w:t>t</w:t>
      </w:r>
      <w:r>
        <w:rPr>
          <w:sz w:val="22"/>
          <w:szCs w:val="22"/>
        </w:rPr>
        <w:t>gärda.</w:t>
      </w:r>
    </w:p>
    <w:p w14:paraId="061BE3E8" w14:textId="57B7E06F" w:rsidR="00990818" w:rsidRDefault="00990818" w:rsidP="00FF6E48">
      <w:pPr>
        <w:rPr>
          <w:rFonts w:ascii="Arial" w:hAnsi="Arial" w:cs="Arial"/>
          <w:b/>
          <w:bCs/>
          <w:sz w:val="24"/>
          <w:szCs w:val="24"/>
        </w:rPr>
      </w:pPr>
    </w:p>
    <w:p w14:paraId="4429EEF8" w14:textId="77777777" w:rsidR="002E2ED0" w:rsidRDefault="002E2ED0" w:rsidP="00FF6E48">
      <w:pPr>
        <w:rPr>
          <w:rFonts w:ascii="Arial" w:hAnsi="Arial" w:cs="Arial"/>
          <w:b/>
          <w:bCs/>
          <w:sz w:val="24"/>
          <w:szCs w:val="24"/>
        </w:rPr>
      </w:pPr>
    </w:p>
    <w:p w14:paraId="74E98F71" w14:textId="66EB595B" w:rsidR="00FF6E48" w:rsidRDefault="00FF6E48" w:rsidP="00FF6E48">
      <w:pPr>
        <w:rPr>
          <w:rFonts w:ascii="Arial" w:hAnsi="Arial" w:cs="Arial"/>
          <w:b/>
          <w:bCs/>
          <w:sz w:val="24"/>
          <w:szCs w:val="24"/>
        </w:rPr>
      </w:pPr>
      <w:r w:rsidRPr="00990818">
        <w:rPr>
          <w:rFonts w:ascii="Arial" w:hAnsi="Arial" w:cs="Arial"/>
          <w:b/>
          <w:bCs/>
          <w:sz w:val="24"/>
          <w:szCs w:val="24"/>
        </w:rPr>
        <w:t>Information från Lidingövillor</w:t>
      </w:r>
      <w:r w:rsidR="00925CE7">
        <w:rPr>
          <w:rFonts w:ascii="Arial" w:hAnsi="Arial" w:cs="Arial"/>
          <w:b/>
          <w:bCs/>
          <w:sz w:val="24"/>
          <w:szCs w:val="24"/>
        </w:rPr>
        <w:t xml:space="preserve"> (LVS)</w:t>
      </w:r>
    </w:p>
    <w:p w14:paraId="54F07E65" w14:textId="292DD7A9" w:rsidR="00A4325F" w:rsidRDefault="00A4325F" w:rsidP="00FF6E48">
      <w:pPr>
        <w:rPr>
          <w:rFonts w:ascii="Arial" w:hAnsi="Arial" w:cs="Arial"/>
          <w:b/>
          <w:bCs/>
          <w:sz w:val="24"/>
          <w:szCs w:val="24"/>
        </w:rPr>
      </w:pPr>
    </w:p>
    <w:p w14:paraId="5EB7489B" w14:textId="1497AE49" w:rsidR="00A4325F" w:rsidRPr="00A4325F" w:rsidRDefault="00A4325F" w:rsidP="00FF6E48">
      <w:pPr>
        <w:rPr>
          <w:rFonts w:ascii="Arial" w:hAnsi="Arial" w:cs="Arial"/>
          <w:b/>
          <w:bCs/>
          <w:sz w:val="22"/>
          <w:szCs w:val="22"/>
        </w:rPr>
      </w:pPr>
      <w:r w:rsidRPr="00A4325F">
        <w:rPr>
          <w:rFonts w:ascii="Arial" w:hAnsi="Arial" w:cs="Arial"/>
          <w:b/>
          <w:bCs/>
          <w:sz w:val="22"/>
          <w:szCs w:val="22"/>
        </w:rPr>
        <w:t>Valdebatt av Lidingövillor</w:t>
      </w:r>
    </w:p>
    <w:p w14:paraId="3C92811C" w14:textId="3DCA9D22" w:rsidR="00A1430A" w:rsidRPr="00A1430A" w:rsidRDefault="00A4325F" w:rsidP="00D2734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Den 18 augusti anordnade Lidingövillor en </w:t>
      </w:r>
      <w:r w:rsidR="00890A48">
        <w:rPr>
          <w:rFonts w:ascii="Arial" w:hAnsi="Arial" w:cs="Arial"/>
          <w:bCs/>
          <w:iCs/>
          <w:sz w:val="22"/>
          <w:szCs w:val="22"/>
        </w:rPr>
        <w:t>v</w:t>
      </w:r>
      <w:r>
        <w:rPr>
          <w:rFonts w:ascii="Arial" w:hAnsi="Arial" w:cs="Arial"/>
          <w:bCs/>
          <w:iCs/>
          <w:sz w:val="22"/>
          <w:szCs w:val="22"/>
        </w:rPr>
        <w:t xml:space="preserve">älbesökt valdebatt med </w:t>
      </w:r>
      <w:r w:rsidR="00D27349">
        <w:rPr>
          <w:rFonts w:ascii="Arial" w:hAnsi="Arial" w:cs="Arial"/>
          <w:bCs/>
          <w:iCs/>
          <w:sz w:val="22"/>
          <w:szCs w:val="22"/>
        </w:rPr>
        <w:t>gruppledare</w:t>
      </w:r>
      <w:r>
        <w:rPr>
          <w:rFonts w:ascii="Arial" w:hAnsi="Arial" w:cs="Arial"/>
          <w:bCs/>
          <w:iCs/>
          <w:sz w:val="22"/>
          <w:szCs w:val="22"/>
        </w:rPr>
        <w:t xml:space="preserve"> för samtliga </w:t>
      </w:r>
      <w:r w:rsidR="00890A48">
        <w:rPr>
          <w:rFonts w:ascii="Arial" w:hAnsi="Arial" w:cs="Arial"/>
          <w:bCs/>
          <w:iCs/>
          <w:sz w:val="22"/>
          <w:szCs w:val="22"/>
        </w:rPr>
        <w:t>nio</w:t>
      </w:r>
      <w:r>
        <w:rPr>
          <w:rFonts w:ascii="Arial" w:hAnsi="Arial" w:cs="Arial"/>
          <w:bCs/>
          <w:iCs/>
          <w:sz w:val="22"/>
          <w:szCs w:val="22"/>
        </w:rPr>
        <w:t xml:space="preserve"> partier på ön</w:t>
      </w:r>
      <w:r w:rsidR="00890A48">
        <w:rPr>
          <w:rFonts w:ascii="Arial" w:hAnsi="Arial" w:cs="Arial"/>
          <w:bCs/>
          <w:iCs/>
          <w:sz w:val="22"/>
          <w:szCs w:val="22"/>
        </w:rPr>
        <w:t xml:space="preserve"> och</w:t>
      </w:r>
      <w:r w:rsidR="00D27349">
        <w:rPr>
          <w:rFonts w:ascii="Arial" w:hAnsi="Arial" w:cs="Arial"/>
          <w:bCs/>
          <w:iCs/>
          <w:sz w:val="22"/>
          <w:szCs w:val="22"/>
        </w:rPr>
        <w:t xml:space="preserve"> som deltagare medlemmar i stadens villa</w:t>
      </w:r>
      <w:r w:rsidR="00890A48">
        <w:rPr>
          <w:rFonts w:ascii="Arial" w:hAnsi="Arial" w:cs="Arial"/>
          <w:bCs/>
          <w:iCs/>
          <w:sz w:val="22"/>
          <w:szCs w:val="22"/>
        </w:rPr>
        <w:t>föreningar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890A48">
        <w:rPr>
          <w:rFonts w:ascii="Arial" w:hAnsi="Arial" w:cs="Arial"/>
          <w:bCs/>
          <w:iCs/>
          <w:sz w:val="22"/>
          <w:szCs w:val="22"/>
        </w:rPr>
        <w:t xml:space="preserve">Diskussionen blev intensiv och frågor som behandlades var </w:t>
      </w:r>
      <w:proofErr w:type="spellStart"/>
      <w:r w:rsidR="00890A48">
        <w:rPr>
          <w:rFonts w:ascii="Arial" w:hAnsi="Arial" w:cs="Arial"/>
          <w:bCs/>
          <w:iCs/>
          <w:sz w:val="22"/>
          <w:szCs w:val="22"/>
        </w:rPr>
        <w:t>bl</w:t>
      </w:r>
      <w:proofErr w:type="spellEnd"/>
      <w:r w:rsidR="00890A48">
        <w:rPr>
          <w:rFonts w:ascii="Arial" w:hAnsi="Arial" w:cs="Arial"/>
          <w:bCs/>
          <w:iCs/>
          <w:sz w:val="22"/>
          <w:szCs w:val="22"/>
        </w:rPr>
        <w:t xml:space="preserve"> a:</w:t>
      </w:r>
    </w:p>
    <w:p w14:paraId="4EE44F97" w14:textId="49F9AEDE" w:rsidR="00A1430A" w:rsidRPr="00D27349" w:rsidRDefault="00A1430A" w:rsidP="00D27349">
      <w:pPr>
        <w:pStyle w:val="Brdtext2"/>
        <w:numPr>
          <w:ilvl w:val="0"/>
          <w:numId w:val="12"/>
        </w:numPr>
        <w:tabs>
          <w:tab w:val="left" w:pos="284"/>
          <w:tab w:val="left" w:pos="7655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</w:t>
      </w:r>
      <w:r w:rsidRPr="00A1430A">
        <w:rPr>
          <w:rFonts w:ascii="Arial" w:hAnsi="Arial" w:cs="Arial"/>
          <w:sz w:val="22"/>
          <w:szCs w:val="22"/>
        </w:rPr>
        <w:t>ygglov</w:t>
      </w:r>
      <w:r>
        <w:rPr>
          <w:rFonts w:ascii="Arial" w:hAnsi="Arial" w:cs="Arial"/>
          <w:sz w:val="22"/>
          <w:szCs w:val="22"/>
        </w:rPr>
        <w:t xml:space="preserve"> som idag behandlas</w:t>
      </w:r>
      <w:r w:rsidRPr="00A1430A">
        <w:rPr>
          <w:rFonts w:ascii="Arial" w:hAnsi="Arial" w:cs="Arial"/>
          <w:sz w:val="22"/>
          <w:szCs w:val="22"/>
        </w:rPr>
        <w:t xml:space="preserve"> efter </w:t>
      </w:r>
      <w:r w:rsidR="00D27349">
        <w:rPr>
          <w:rFonts w:ascii="Arial" w:hAnsi="Arial" w:cs="Arial"/>
          <w:sz w:val="22"/>
          <w:szCs w:val="22"/>
        </w:rPr>
        <w:t xml:space="preserve">helt </w:t>
      </w:r>
      <w:r w:rsidRPr="00A1430A">
        <w:rPr>
          <w:rFonts w:ascii="Arial" w:hAnsi="Arial" w:cs="Arial"/>
          <w:sz w:val="22"/>
          <w:szCs w:val="22"/>
        </w:rPr>
        <w:t>olika regler</w:t>
      </w:r>
      <w:r>
        <w:rPr>
          <w:rFonts w:ascii="Arial" w:hAnsi="Arial" w:cs="Arial"/>
          <w:sz w:val="22"/>
          <w:szCs w:val="22"/>
        </w:rPr>
        <w:t xml:space="preserve"> </w:t>
      </w:r>
      <w:r w:rsidR="00D27349">
        <w:rPr>
          <w:rFonts w:ascii="Arial" w:hAnsi="Arial" w:cs="Arial"/>
          <w:sz w:val="22"/>
          <w:szCs w:val="22"/>
        </w:rPr>
        <w:t xml:space="preserve">i förvaltningen </w:t>
      </w:r>
      <w:r>
        <w:rPr>
          <w:rFonts w:ascii="Arial" w:hAnsi="Arial" w:cs="Arial"/>
          <w:sz w:val="22"/>
          <w:szCs w:val="22"/>
        </w:rPr>
        <w:t xml:space="preserve">resp. i </w:t>
      </w:r>
      <w:r w:rsidR="00D27349">
        <w:rPr>
          <w:rFonts w:ascii="Arial" w:hAnsi="Arial" w:cs="Arial"/>
          <w:sz w:val="22"/>
          <w:szCs w:val="22"/>
        </w:rPr>
        <w:t>byggnads</w:t>
      </w:r>
      <w:r>
        <w:rPr>
          <w:rFonts w:ascii="Arial" w:hAnsi="Arial" w:cs="Arial"/>
          <w:sz w:val="22"/>
          <w:szCs w:val="22"/>
        </w:rPr>
        <w:t>nämnden</w:t>
      </w:r>
      <w:r w:rsidRPr="00A1430A">
        <w:rPr>
          <w:rFonts w:ascii="Arial" w:hAnsi="Arial" w:cs="Arial"/>
          <w:sz w:val="22"/>
          <w:szCs w:val="22"/>
        </w:rPr>
        <w:t>, vilket</w:t>
      </w:r>
      <w:r>
        <w:rPr>
          <w:rFonts w:ascii="Arial" w:hAnsi="Arial" w:cs="Arial"/>
          <w:sz w:val="22"/>
          <w:szCs w:val="22"/>
        </w:rPr>
        <w:t xml:space="preserve"> samt</w:t>
      </w:r>
      <w:r w:rsidR="00D27349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ga partier vill</w:t>
      </w:r>
      <w:r w:rsidR="00D273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ändra på i samverkan med villaägarna</w:t>
      </w:r>
    </w:p>
    <w:p w14:paraId="05F16339" w14:textId="265ADF6E" w:rsidR="00A1430A" w:rsidRPr="00D82844" w:rsidRDefault="00A1430A" w:rsidP="00D82844">
      <w:pPr>
        <w:pStyle w:val="Liststycke"/>
        <w:numPr>
          <w:ilvl w:val="0"/>
          <w:numId w:val="12"/>
        </w:numPr>
        <w:rPr>
          <w:bCs/>
          <w:iCs/>
          <w:sz w:val="22"/>
          <w:szCs w:val="22"/>
        </w:rPr>
      </w:pPr>
      <w:r w:rsidRPr="00A1430A">
        <w:rPr>
          <w:bCs/>
          <w:iCs/>
          <w:sz w:val="22"/>
          <w:szCs w:val="22"/>
        </w:rPr>
        <w:t xml:space="preserve">Lidingös </w:t>
      </w:r>
      <w:r w:rsidR="00D27349">
        <w:rPr>
          <w:bCs/>
          <w:iCs/>
          <w:sz w:val="22"/>
          <w:szCs w:val="22"/>
        </w:rPr>
        <w:t xml:space="preserve">framtida </w:t>
      </w:r>
      <w:r w:rsidRPr="00A1430A">
        <w:rPr>
          <w:bCs/>
          <w:iCs/>
          <w:sz w:val="22"/>
          <w:szCs w:val="22"/>
        </w:rPr>
        <w:t>centra lokalt</w:t>
      </w:r>
      <w:r w:rsidR="00D27349">
        <w:rPr>
          <w:bCs/>
          <w:iCs/>
          <w:sz w:val="22"/>
          <w:szCs w:val="22"/>
        </w:rPr>
        <w:t xml:space="preserve"> resp. </w:t>
      </w:r>
      <w:r w:rsidRPr="00A1430A">
        <w:rPr>
          <w:bCs/>
          <w:iCs/>
          <w:sz w:val="22"/>
          <w:szCs w:val="22"/>
        </w:rPr>
        <w:t>centralt</w:t>
      </w:r>
    </w:p>
    <w:p w14:paraId="2C2E43F2" w14:textId="5FAECB4F" w:rsidR="00A1430A" w:rsidRPr="00A1430A" w:rsidRDefault="00D27349" w:rsidP="00A1430A">
      <w:pPr>
        <w:pStyle w:val="Liststycke"/>
        <w:numPr>
          <w:ilvl w:val="0"/>
          <w:numId w:val="1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Nödvändiga m</w:t>
      </w:r>
      <w:r w:rsidR="00A1430A" w:rsidRPr="00A1430A">
        <w:rPr>
          <w:bCs/>
          <w:iCs/>
          <w:sz w:val="22"/>
          <w:szCs w:val="22"/>
        </w:rPr>
        <w:t xml:space="preserve">iljöåtgärder – </w:t>
      </w:r>
      <w:r w:rsidR="00697300">
        <w:rPr>
          <w:bCs/>
          <w:iCs/>
          <w:sz w:val="22"/>
          <w:szCs w:val="22"/>
        </w:rPr>
        <w:t xml:space="preserve">för </w:t>
      </w:r>
      <w:r w:rsidR="00A1430A" w:rsidRPr="00A1430A">
        <w:rPr>
          <w:bCs/>
          <w:iCs/>
          <w:sz w:val="22"/>
          <w:szCs w:val="22"/>
        </w:rPr>
        <w:t>grönområden och i trafiken (buller)</w:t>
      </w:r>
    </w:p>
    <w:p w14:paraId="7AEB18F2" w14:textId="77777777" w:rsidR="00A1430A" w:rsidRDefault="00A1430A" w:rsidP="00FF6E48">
      <w:pPr>
        <w:rPr>
          <w:rFonts w:ascii="Arial" w:hAnsi="Arial" w:cs="Arial"/>
          <w:bCs/>
          <w:iCs/>
          <w:sz w:val="22"/>
          <w:szCs w:val="22"/>
        </w:rPr>
      </w:pPr>
    </w:p>
    <w:p w14:paraId="769D3E67" w14:textId="77777777" w:rsidR="002E2ED0" w:rsidRDefault="002E2ED0" w:rsidP="00FF6E48">
      <w:pPr>
        <w:rPr>
          <w:rFonts w:ascii="Arial" w:hAnsi="Arial" w:cs="Arial"/>
          <w:bCs/>
          <w:iCs/>
          <w:sz w:val="22"/>
          <w:szCs w:val="22"/>
        </w:rPr>
      </w:pPr>
    </w:p>
    <w:p w14:paraId="6C4ED41F" w14:textId="17C18879" w:rsidR="00FF6E48" w:rsidRDefault="00FF6E48" w:rsidP="00FF6E4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Under året har </w:t>
      </w:r>
      <w:r w:rsidR="00925CE7">
        <w:rPr>
          <w:rFonts w:ascii="Arial" w:hAnsi="Arial" w:cs="Arial"/>
          <w:bCs/>
          <w:iCs/>
          <w:sz w:val="22"/>
          <w:szCs w:val="22"/>
        </w:rPr>
        <w:t>medlemmarna</w:t>
      </w:r>
      <w:r>
        <w:rPr>
          <w:rFonts w:ascii="Arial" w:hAnsi="Arial" w:cs="Arial"/>
          <w:bCs/>
          <w:iCs/>
          <w:sz w:val="22"/>
          <w:szCs w:val="22"/>
        </w:rPr>
        <w:t xml:space="preserve"> fått information från Lidingövillors möten med kommunstyrelsen och </w:t>
      </w:r>
      <w:r w:rsidR="00925CE7">
        <w:rPr>
          <w:rFonts w:ascii="Arial" w:hAnsi="Arial" w:cs="Arial"/>
          <w:bCs/>
          <w:iCs/>
          <w:sz w:val="22"/>
          <w:szCs w:val="22"/>
        </w:rPr>
        <w:t>olika</w:t>
      </w:r>
      <w:r>
        <w:rPr>
          <w:rFonts w:ascii="Arial" w:hAnsi="Arial" w:cs="Arial"/>
          <w:bCs/>
          <w:iCs/>
          <w:sz w:val="22"/>
          <w:szCs w:val="22"/>
        </w:rPr>
        <w:t xml:space="preserve"> nämnder samt med tekniska förvaltningens ledning. LVS </w:t>
      </w:r>
      <w:r w:rsidR="002F1967">
        <w:rPr>
          <w:rFonts w:ascii="Arial" w:hAnsi="Arial" w:cs="Arial"/>
          <w:bCs/>
          <w:iCs/>
          <w:sz w:val="22"/>
          <w:szCs w:val="22"/>
        </w:rPr>
        <w:t xml:space="preserve">och dess </w:t>
      </w:r>
      <w:r w:rsidR="00A4325F">
        <w:rPr>
          <w:rFonts w:ascii="Arial" w:hAnsi="Arial" w:cs="Arial"/>
          <w:bCs/>
          <w:iCs/>
          <w:sz w:val="22"/>
          <w:szCs w:val="22"/>
        </w:rPr>
        <w:t>styrelse</w:t>
      </w:r>
      <w:r w:rsidR="002F1967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har då</w:t>
      </w:r>
      <w:r w:rsidR="00925CE7">
        <w:rPr>
          <w:rFonts w:ascii="Arial" w:hAnsi="Arial" w:cs="Arial"/>
          <w:bCs/>
          <w:iCs/>
          <w:sz w:val="22"/>
          <w:szCs w:val="22"/>
        </w:rPr>
        <w:t xml:space="preserve"> deltagit i samtal </w:t>
      </w:r>
      <w:r w:rsidR="002F1967">
        <w:rPr>
          <w:rFonts w:ascii="Arial" w:hAnsi="Arial" w:cs="Arial"/>
          <w:bCs/>
          <w:iCs/>
          <w:sz w:val="22"/>
          <w:szCs w:val="22"/>
        </w:rPr>
        <w:t xml:space="preserve">och projekt </w:t>
      </w:r>
      <w:r w:rsidR="00697300">
        <w:rPr>
          <w:rFonts w:ascii="Arial" w:hAnsi="Arial" w:cs="Arial"/>
          <w:bCs/>
          <w:iCs/>
          <w:sz w:val="22"/>
          <w:szCs w:val="22"/>
        </w:rPr>
        <w:t>med staden</w:t>
      </w:r>
      <w:r w:rsidR="000E1728">
        <w:rPr>
          <w:rFonts w:ascii="Arial" w:hAnsi="Arial" w:cs="Arial"/>
          <w:bCs/>
          <w:iCs/>
          <w:sz w:val="22"/>
          <w:szCs w:val="22"/>
        </w:rPr>
        <w:t xml:space="preserve"> </w:t>
      </w:r>
      <w:r w:rsidR="00925CE7">
        <w:rPr>
          <w:rFonts w:ascii="Arial" w:hAnsi="Arial" w:cs="Arial"/>
          <w:bCs/>
          <w:iCs/>
          <w:sz w:val="22"/>
          <w:szCs w:val="22"/>
        </w:rPr>
        <w:t xml:space="preserve">om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a</w:t>
      </w:r>
      <w:r w:rsidR="00925CE7">
        <w:rPr>
          <w:rFonts w:ascii="Arial" w:hAnsi="Arial" w:cs="Arial"/>
          <w:bCs/>
          <w:iCs/>
          <w:sz w:val="22"/>
          <w:szCs w:val="22"/>
        </w:rPr>
        <w:t>:</w:t>
      </w:r>
    </w:p>
    <w:p w14:paraId="46087115" w14:textId="7884210F" w:rsidR="00925CE7" w:rsidRPr="00A4325F" w:rsidRDefault="002F1967" w:rsidP="002F1967">
      <w:pPr>
        <w:widowControl/>
        <w:numPr>
          <w:ilvl w:val="0"/>
          <w:numId w:val="8"/>
        </w:num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2F1967">
        <w:rPr>
          <w:bCs/>
          <w:i/>
          <w:sz w:val="22"/>
          <w:szCs w:val="22"/>
        </w:rPr>
        <w:t>viktiga trafikåtgärder</w:t>
      </w:r>
      <w:r>
        <w:rPr>
          <w:bCs/>
          <w:iCs/>
          <w:sz w:val="22"/>
          <w:szCs w:val="22"/>
        </w:rPr>
        <w:t xml:space="preserve">, </w:t>
      </w:r>
      <w:r w:rsidRPr="00A4325F">
        <w:rPr>
          <w:rFonts w:ascii="Arial" w:hAnsi="Arial" w:cs="Arial"/>
          <w:bCs/>
          <w:iCs/>
          <w:sz w:val="22"/>
          <w:szCs w:val="22"/>
        </w:rPr>
        <w:t>såsom</w:t>
      </w:r>
      <w:r w:rsidR="00697300">
        <w:rPr>
          <w:rFonts w:ascii="Arial" w:hAnsi="Arial" w:cs="Arial"/>
          <w:sz w:val="22"/>
          <w:szCs w:val="22"/>
        </w:rPr>
        <w:t xml:space="preserve"> fler</w:t>
      </w:r>
      <w:r w:rsidRPr="00A4325F">
        <w:rPr>
          <w:rFonts w:ascii="Arial" w:hAnsi="Arial" w:cs="Arial"/>
          <w:sz w:val="22"/>
          <w:szCs w:val="22"/>
        </w:rPr>
        <w:t xml:space="preserve"> bulleråtgärder för de större trafiklederna, flera </w:t>
      </w:r>
      <w:proofErr w:type="spellStart"/>
      <w:r w:rsidRPr="00A4325F">
        <w:rPr>
          <w:rFonts w:ascii="Arial" w:hAnsi="Arial" w:cs="Arial"/>
          <w:sz w:val="22"/>
          <w:szCs w:val="22"/>
        </w:rPr>
        <w:t>laddstolpar</w:t>
      </w:r>
      <w:proofErr w:type="spellEnd"/>
      <w:r w:rsidRPr="00A4325F">
        <w:rPr>
          <w:rFonts w:ascii="Arial" w:hAnsi="Arial" w:cs="Arial"/>
          <w:sz w:val="22"/>
          <w:szCs w:val="22"/>
        </w:rPr>
        <w:t xml:space="preserve"> för elfordon</w:t>
      </w:r>
      <w:r w:rsidR="000E1728" w:rsidRPr="00A4325F">
        <w:rPr>
          <w:rFonts w:ascii="Arial" w:hAnsi="Arial" w:cs="Arial"/>
          <w:sz w:val="22"/>
          <w:szCs w:val="22"/>
        </w:rPr>
        <w:t xml:space="preserve">, </w:t>
      </w:r>
      <w:r w:rsidRPr="00A4325F">
        <w:rPr>
          <w:rFonts w:ascii="Arial" w:hAnsi="Arial" w:cs="Arial"/>
          <w:sz w:val="22"/>
          <w:szCs w:val="22"/>
        </w:rPr>
        <w:t>fler parkeringar i centrum</w:t>
      </w:r>
      <w:r w:rsidR="000E1728" w:rsidRPr="00A4325F">
        <w:rPr>
          <w:rFonts w:ascii="Arial" w:hAnsi="Arial" w:cs="Arial"/>
          <w:sz w:val="22"/>
          <w:szCs w:val="22"/>
        </w:rPr>
        <w:t xml:space="preserve"> och Södra Huvudledens trafikproblem</w:t>
      </w:r>
    </w:p>
    <w:p w14:paraId="74BBF56D" w14:textId="31A66711" w:rsidR="002F1967" w:rsidRPr="002F1967" w:rsidRDefault="002F1967" w:rsidP="002F1967">
      <w:pPr>
        <w:widowControl/>
        <w:numPr>
          <w:ilvl w:val="0"/>
          <w:numId w:val="8"/>
        </w:num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0E1728">
        <w:rPr>
          <w:rFonts w:ascii="Arial" w:hAnsi="Arial" w:cs="Arial"/>
          <w:i/>
          <w:iCs/>
          <w:sz w:val="22"/>
          <w:szCs w:val="22"/>
        </w:rPr>
        <w:t>svårigheten att få</w:t>
      </w:r>
      <w:r w:rsidR="00692556" w:rsidRPr="000E1728">
        <w:rPr>
          <w:rFonts w:ascii="Arial" w:hAnsi="Arial" w:cs="Arial"/>
          <w:i/>
          <w:iCs/>
          <w:sz w:val="22"/>
          <w:szCs w:val="22"/>
        </w:rPr>
        <w:t xml:space="preserve"> bygglov</w:t>
      </w:r>
      <w:r w:rsidR="00692556">
        <w:rPr>
          <w:rFonts w:ascii="Arial" w:hAnsi="Arial" w:cs="Arial"/>
          <w:sz w:val="22"/>
          <w:szCs w:val="22"/>
        </w:rPr>
        <w:t xml:space="preserve"> enligt lag för fastigheter som gränsar till kulturklassade områden utan att vara K-klassade </w:t>
      </w:r>
      <w:r w:rsidR="000E1728">
        <w:rPr>
          <w:rFonts w:ascii="Arial" w:hAnsi="Arial" w:cs="Arial"/>
          <w:sz w:val="22"/>
          <w:szCs w:val="22"/>
        </w:rPr>
        <w:t>samt</w:t>
      </w:r>
      <w:r w:rsidR="00692556">
        <w:rPr>
          <w:rFonts w:ascii="Arial" w:hAnsi="Arial" w:cs="Arial"/>
          <w:sz w:val="22"/>
          <w:szCs w:val="22"/>
        </w:rPr>
        <w:t xml:space="preserve"> </w:t>
      </w:r>
      <w:r w:rsidR="000E1728">
        <w:rPr>
          <w:rFonts w:ascii="Arial" w:hAnsi="Arial" w:cs="Arial"/>
          <w:sz w:val="22"/>
          <w:szCs w:val="22"/>
        </w:rPr>
        <w:t xml:space="preserve">utformning av </w:t>
      </w:r>
      <w:r w:rsidR="00692556">
        <w:rPr>
          <w:rFonts w:ascii="Arial" w:hAnsi="Arial" w:cs="Arial"/>
          <w:sz w:val="22"/>
          <w:szCs w:val="22"/>
        </w:rPr>
        <w:t>stadens nya ku</w:t>
      </w:r>
      <w:r w:rsidR="000E1728">
        <w:rPr>
          <w:rFonts w:ascii="Arial" w:hAnsi="Arial" w:cs="Arial"/>
          <w:sz w:val="22"/>
          <w:szCs w:val="22"/>
        </w:rPr>
        <w:t>l</w:t>
      </w:r>
      <w:r w:rsidR="00692556">
        <w:rPr>
          <w:rFonts w:ascii="Arial" w:hAnsi="Arial" w:cs="Arial"/>
          <w:sz w:val="22"/>
          <w:szCs w:val="22"/>
        </w:rPr>
        <w:t>turmiljöprogram.</w:t>
      </w:r>
    </w:p>
    <w:p w14:paraId="058E33A5" w14:textId="54522204" w:rsidR="00FF6E48" w:rsidRDefault="00FF6E48" w:rsidP="002F1967">
      <w:pPr>
        <w:widowControl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</w:p>
    <w:p w14:paraId="7108EAA5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</w:p>
    <w:p w14:paraId="7E1EB971" w14:textId="77777777" w:rsidR="00FF6E48" w:rsidRDefault="00FF6E48" w:rsidP="00FF6E4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Medlemsutskick</w:t>
      </w:r>
    </w:p>
    <w:p w14:paraId="7BBD2DD7" w14:textId="697F514D" w:rsidR="00FF6E48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  <w:r w:rsidRPr="00C24E67">
        <w:rPr>
          <w:rFonts w:ascii="Arial" w:hAnsi="Arial" w:cs="Arial"/>
          <w:sz w:val="22"/>
          <w:szCs w:val="22"/>
          <w:lang w:val="sv-SE"/>
        </w:rPr>
        <w:t xml:space="preserve">Under året har informationsblad </w:t>
      </w:r>
      <w:r>
        <w:rPr>
          <w:rFonts w:ascii="Arial" w:hAnsi="Arial" w:cs="Arial"/>
          <w:sz w:val="22"/>
          <w:szCs w:val="22"/>
          <w:lang w:val="sv-SE"/>
        </w:rPr>
        <w:t xml:space="preserve">om aktiviteter och händelser 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delats ut till samtliga </w:t>
      </w:r>
      <w:r w:rsidR="00697300">
        <w:rPr>
          <w:rFonts w:ascii="Arial" w:hAnsi="Arial" w:cs="Arial"/>
          <w:sz w:val="22"/>
          <w:szCs w:val="22"/>
          <w:lang w:val="sv-SE"/>
        </w:rPr>
        <w:t xml:space="preserve">620 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villor i </w:t>
      </w:r>
      <w:proofErr w:type="spellStart"/>
      <w:r w:rsidRPr="00C24E67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C24E67">
        <w:rPr>
          <w:rFonts w:ascii="Arial" w:hAnsi="Arial" w:cs="Arial"/>
          <w:sz w:val="22"/>
          <w:szCs w:val="22"/>
          <w:lang w:val="sv-SE"/>
        </w:rPr>
        <w:t xml:space="preserve"> och </w:t>
      </w:r>
      <w:proofErr w:type="spellStart"/>
      <w:r w:rsidRPr="00C24E67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C24E67">
        <w:rPr>
          <w:rFonts w:ascii="Arial" w:hAnsi="Arial" w:cs="Arial"/>
          <w:sz w:val="22"/>
          <w:szCs w:val="22"/>
          <w:lang w:val="sv-SE"/>
        </w:rPr>
        <w:t xml:space="preserve"> Strand av föreningens </w:t>
      </w:r>
      <w:r>
        <w:rPr>
          <w:rFonts w:ascii="Arial" w:hAnsi="Arial" w:cs="Arial"/>
          <w:sz w:val="22"/>
          <w:szCs w:val="22"/>
          <w:lang w:val="sv-SE"/>
        </w:rPr>
        <w:t>många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 grannskapsombud</w:t>
      </w:r>
      <w:r>
        <w:rPr>
          <w:rFonts w:ascii="Arial" w:hAnsi="Arial" w:cs="Arial"/>
          <w:sz w:val="22"/>
          <w:szCs w:val="22"/>
          <w:lang w:val="sv-SE"/>
        </w:rPr>
        <w:t xml:space="preserve">, som vi tackar särskilt. </w:t>
      </w:r>
    </w:p>
    <w:p w14:paraId="15D0D2DD" w14:textId="272C9490" w:rsidR="00FF6E48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744C0FFB" w14:textId="77777777" w:rsidR="00FF6E48" w:rsidRPr="00C952FE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07361C97" w14:textId="77777777" w:rsidR="00FF6E48" w:rsidRPr="0089048C" w:rsidRDefault="00FF6E48" w:rsidP="00FF6E48">
      <w:pPr>
        <w:tabs>
          <w:tab w:val="left" w:pos="284"/>
        </w:tabs>
        <w:rPr>
          <w:rFonts w:ascii="Arial" w:hAnsi="Arial" w:cs="Arial"/>
        </w:rPr>
      </w:pPr>
      <w:r w:rsidRPr="0089048C">
        <w:rPr>
          <w:rFonts w:ascii="Arial" w:hAnsi="Arial" w:cs="Arial"/>
          <w:b/>
          <w:bCs/>
        </w:rPr>
        <w:t>Rabatter</w:t>
      </w:r>
    </w:p>
    <w:p w14:paraId="41F37817" w14:textId="77777777" w:rsidR="00FF6E48" w:rsidRPr="00C24E67" w:rsidRDefault="00FF6E48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 framgår av hemsidan </w:t>
      </w:r>
      <w:hyperlink r:id="rId8" w:history="1">
        <w:r w:rsidRPr="00F01DD0">
          <w:rPr>
            <w:rStyle w:val="Hyperlnk"/>
            <w:sz w:val="22"/>
            <w:szCs w:val="22"/>
          </w:rPr>
          <w:t>www.lidingovillor.se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24E67">
        <w:rPr>
          <w:rFonts w:ascii="Arial" w:hAnsi="Arial" w:cs="Arial"/>
          <w:sz w:val="22"/>
          <w:szCs w:val="22"/>
        </w:rPr>
        <w:t xml:space="preserve">har </w:t>
      </w:r>
      <w:r>
        <w:rPr>
          <w:rFonts w:ascii="Arial" w:hAnsi="Arial" w:cs="Arial"/>
          <w:sz w:val="22"/>
          <w:szCs w:val="22"/>
        </w:rPr>
        <w:t>våra medlemmar</w:t>
      </w:r>
      <w:r w:rsidRPr="00C24E67">
        <w:rPr>
          <w:rFonts w:ascii="Arial" w:hAnsi="Arial" w:cs="Arial"/>
          <w:sz w:val="22"/>
          <w:szCs w:val="22"/>
        </w:rPr>
        <w:t xml:space="preserve"> under året kunnat utnyttja rabatter på upp till 25 % i ett antal välkända Lidingöföretag</w:t>
      </w:r>
      <w:r>
        <w:rPr>
          <w:rFonts w:ascii="Arial" w:hAnsi="Arial" w:cs="Arial"/>
          <w:sz w:val="22"/>
          <w:szCs w:val="22"/>
        </w:rPr>
        <w:t>, nämligen:</w:t>
      </w:r>
    </w:p>
    <w:p w14:paraId="3452DCC7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>Lidingö Järn &amp; Färghandel</w:t>
      </w:r>
    </w:p>
    <w:p w14:paraId="69EC90A3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Happy Homes Ljungberg Färg, </w:t>
      </w:r>
      <w:proofErr w:type="spellStart"/>
      <w:r w:rsidRPr="00C24E67">
        <w:rPr>
          <w:sz w:val="22"/>
          <w:szCs w:val="22"/>
        </w:rPr>
        <w:t>Torsvik</w:t>
      </w:r>
      <w:proofErr w:type="spellEnd"/>
    </w:p>
    <w:p w14:paraId="3375AEF5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proofErr w:type="spellStart"/>
      <w:r w:rsidRPr="00C24E67">
        <w:rPr>
          <w:sz w:val="22"/>
          <w:szCs w:val="22"/>
        </w:rPr>
        <w:t>Elvaruhuset</w:t>
      </w:r>
      <w:proofErr w:type="spellEnd"/>
      <w:r w:rsidRPr="00C24E67">
        <w:rPr>
          <w:sz w:val="22"/>
          <w:szCs w:val="22"/>
        </w:rPr>
        <w:t xml:space="preserve"> i Lidingö, </w:t>
      </w:r>
      <w:proofErr w:type="spellStart"/>
      <w:r w:rsidRPr="00C24E67">
        <w:rPr>
          <w:sz w:val="22"/>
          <w:szCs w:val="22"/>
        </w:rPr>
        <w:t>Torsvik</w:t>
      </w:r>
      <w:proofErr w:type="spellEnd"/>
    </w:p>
    <w:p w14:paraId="44C5BC81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Bröderna Anderssons Glasmästeri, </w:t>
      </w:r>
      <w:proofErr w:type="spellStart"/>
      <w:r w:rsidRPr="00C24E67">
        <w:rPr>
          <w:sz w:val="22"/>
          <w:szCs w:val="22"/>
        </w:rPr>
        <w:t>Stockby</w:t>
      </w:r>
      <w:proofErr w:type="spellEnd"/>
    </w:p>
    <w:p w14:paraId="70DD6FFC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proofErr w:type="spellStart"/>
      <w:r w:rsidRPr="00C24E67">
        <w:rPr>
          <w:sz w:val="22"/>
          <w:szCs w:val="22"/>
        </w:rPr>
        <w:t>Bodalsgaraget</w:t>
      </w:r>
      <w:proofErr w:type="spellEnd"/>
      <w:r w:rsidRPr="00C24E67">
        <w:rPr>
          <w:sz w:val="22"/>
          <w:szCs w:val="22"/>
        </w:rPr>
        <w:t>, Hantverkshuset</w:t>
      </w:r>
    </w:p>
    <w:p w14:paraId="7A1E0F8E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>MA Bilglas, Hantverkshuset</w:t>
      </w:r>
    </w:p>
    <w:p w14:paraId="6E47A1E9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Lidingö </w:t>
      </w:r>
      <w:proofErr w:type="spellStart"/>
      <w:r w:rsidRPr="00C24E67">
        <w:rPr>
          <w:sz w:val="22"/>
          <w:szCs w:val="22"/>
        </w:rPr>
        <w:t>Bilcenter</w:t>
      </w:r>
      <w:proofErr w:type="spellEnd"/>
      <w:r w:rsidRPr="00C24E67">
        <w:rPr>
          <w:sz w:val="22"/>
          <w:szCs w:val="22"/>
        </w:rPr>
        <w:t xml:space="preserve">, </w:t>
      </w:r>
      <w:proofErr w:type="spellStart"/>
      <w:r w:rsidRPr="00C24E67">
        <w:rPr>
          <w:sz w:val="22"/>
          <w:szCs w:val="22"/>
        </w:rPr>
        <w:t>Bodal</w:t>
      </w:r>
      <w:proofErr w:type="spellEnd"/>
    </w:p>
    <w:p w14:paraId="2C74E3B9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>Preem, Södra Kungsvägen</w:t>
      </w:r>
    </w:p>
    <w:p w14:paraId="1B50F7FE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Beijer Byggmaterial, </w:t>
      </w:r>
      <w:proofErr w:type="spellStart"/>
      <w:r w:rsidRPr="00C24E67">
        <w:rPr>
          <w:sz w:val="22"/>
          <w:szCs w:val="22"/>
        </w:rPr>
        <w:t>Stockby</w:t>
      </w:r>
      <w:proofErr w:type="spellEnd"/>
    </w:p>
    <w:p w14:paraId="0C467F34" w14:textId="06205D8D" w:rsidR="00FF6E48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Svenska Mäklarhuset, </w:t>
      </w:r>
      <w:proofErr w:type="spellStart"/>
      <w:r w:rsidRPr="00C24E67">
        <w:rPr>
          <w:sz w:val="22"/>
          <w:szCs w:val="22"/>
        </w:rPr>
        <w:t>Herserudsvägen</w:t>
      </w:r>
      <w:proofErr w:type="spellEnd"/>
    </w:p>
    <w:p w14:paraId="22B190E3" w14:textId="0E1F9274" w:rsidR="00927885" w:rsidRPr="00C24E67" w:rsidRDefault="00927885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Lidingö urhandel, Lidingö centrum</w:t>
      </w:r>
    </w:p>
    <w:p w14:paraId="078A9CA6" w14:textId="77777777" w:rsidR="00FF6E48" w:rsidRPr="00C24E67" w:rsidRDefault="00FF6E48" w:rsidP="00FF6E48">
      <w:pPr>
        <w:rPr>
          <w:rFonts w:ascii="Arial" w:hAnsi="Arial" w:cs="Arial"/>
          <w:sz w:val="22"/>
          <w:szCs w:val="22"/>
        </w:rPr>
      </w:pPr>
    </w:p>
    <w:p w14:paraId="6BA84CF7" w14:textId="77777777" w:rsidR="00FF6E48" w:rsidRDefault="00FF6E48" w:rsidP="00FF6E48">
      <w:pPr>
        <w:pStyle w:val="Rubrik3"/>
        <w:rPr>
          <w:sz w:val="22"/>
          <w:szCs w:val="22"/>
        </w:rPr>
      </w:pPr>
    </w:p>
    <w:p w14:paraId="329D9691" w14:textId="35A2E0A3" w:rsidR="00FF6E48" w:rsidRPr="00345B2C" w:rsidRDefault="00FF6E48" w:rsidP="00FF6E48">
      <w:pPr>
        <w:pStyle w:val="Rubrik3"/>
        <w:rPr>
          <w:rFonts w:ascii="Arial" w:hAnsi="Arial" w:cs="Arial"/>
          <w:color w:val="auto"/>
        </w:rPr>
      </w:pPr>
      <w:proofErr w:type="spellStart"/>
      <w:r w:rsidRPr="00345B2C">
        <w:rPr>
          <w:rFonts w:ascii="Arial" w:hAnsi="Arial" w:cs="Arial"/>
          <w:color w:val="auto"/>
        </w:rPr>
        <w:t>Styrelsen</w:t>
      </w:r>
      <w:proofErr w:type="spellEnd"/>
      <w:r w:rsidRPr="00345B2C">
        <w:rPr>
          <w:rFonts w:ascii="Arial" w:hAnsi="Arial" w:cs="Arial"/>
          <w:color w:val="auto"/>
        </w:rPr>
        <w:t xml:space="preserve"> </w:t>
      </w:r>
      <w:proofErr w:type="spellStart"/>
      <w:r w:rsidRPr="00345B2C">
        <w:rPr>
          <w:rFonts w:ascii="Arial" w:hAnsi="Arial" w:cs="Arial"/>
          <w:color w:val="auto"/>
        </w:rPr>
        <w:t>i</w:t>
      </w:r>
      <w:proofErr w:type="spellEnd"/>
      <w:r w:rsidRPr="00345B2C">
        <w:rPr>
          <w:rFonts w:ascii="Arial" w:hAnsi="Arial" w:cs="Arial"/>
          <w:color w:val="auto"/>
        </w:rPr>
        <w:t xml:space="preserve"> </w:t>
      </w:r>
      <w:proofErr w:type="spellStart"/>
      <w:r w:rsidR="00697300">
        <w:rPr>
          <w:rFonts w:ascii="Arial" w:hAnsi="Arial" w:cs="Arial"/>
          <w:color w:val="auto"/>
        </w:rPr>
        <w:t>febr</w:t>
      </w:r>
      <w:r w:rsidRPr="00345B2C">
        <w:rPr>
          <w:rFonts w:ascii="Arial" w:hAnsi="Arial" w:cs="Arial"/>
          <w:color w:val="auto"/>
        </w:rPr>
        <w:t>uari</w:t>
      </w:r>
      <w:proofErr w:type="spellEnd"/>
      <w:r w:rsidRPr="00345B2C">
        <w:rPr>
          <w:rFonts w:ascii="Arial" w:hAnsi="Arial" w:cs="Arial"/>
          <w:color w:val="auto"/>
        </w:rPr>
        <w:t xml:space="preserve"> 202</w:t>
      </w:r>
      <w:r w:rsidR="00697300">
        <w:rPr>
          <w:rFonts w:ascii="Arial" w:hAnsi="Arial" w:cs="Arial"/>
          <w:color w:val="auto"/>
        </w:rPr>
        <w:t>3</w:t>
      </w:r>
    </w:p>
    <w:p w14:paraId="62A615CF" w14:textId="77777777" w:rsidR="00FF6E48" w:rsidRPr="00FF6E48" w:rsidRDefault="00FF6E48" w:rsidP="00FF6E48">
      <w:pPr>
        <w:pStyle w:val="Rubrik3"/>
        <w:rPr>
          <w:color w:val="auto"/>
        </w:rPr>
      </w:pPr>
      <w:proofErr w:type="spellStart"/>
      <w:r w:rsidRPr="00FF6E48">
        <w:rPr>
          <w:b/>
          <w:bCs/>
          <w:color w:val="auto"/>
        </w:rPr>
        <w:t>genom</w:t>
      </w:r>
      <w:proofErr w:type="spellEnd"/>
    </w:p>
    <w:p w14:paraId="189F9DF0" w14:textId="77777777" w:rsidR="00FF6E48" w:rsidRPr="00C24E67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3E7ABDB4" w14:textId="77777777" w:rsidR="00FF6E48" w:rsidRPr="00C24E67" w:rsidRDefault="00FF6E48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</w:p>
    <w:p w14:paraId="5D68DD66" w14:textId="30932E53" w:rsidR="000E1728" w:rsidRDefault="00FF6E48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Alf Lundberg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, ordförande </w:t>
      </w:r>
      <w:r w:rsidRPr="00C24E67">
        <w:rPr>
          <w:rFonts w:ascii="Arial" w:hAnsi="Arial" w:cs="Arial"/>
          <w:sz w:val="22"/>
          <w:szCs w:val="22"/>
          <w:lang w:val="sv-SE"/>
        </w:rPr>
        <w:tab/>
      </w:r>
      <w:r w:rsidR="00345B2C">
        <w:rPr>
          <w:rFonts w:ascii="Arial" w:hAnsi="Arial" w:cs="Arial"/>
          <w:sz w:val="22"/>
          <w:szCs w:val="22"/>
          <w:lang w:val="sv-SE"/>
        </w:rPr>
        <w:t xml:space="preserve">Sarah </w:t>
      </w:r>
      <w:proofErr w:type="spellStart"/>
      <w:r w:rsidR="00345B2C">
        <w:rPr>
          <w:rFonts w:ascii="Arial" w:hAnsi="Arial" w:cs="Arial"/>
          <w:sz w:val="22"/>
          <w:szCs w:val="22"/>
          <w:lang w:val="sv-SE"/>
        </w:rPr>
        <w:t>Watz</w:t>
      </w:r>
      <w:proofErr w:type="spellEnd"/>
      <w:r w:rsidR="00345B2C">
        <w:rPr>
          <w:rFonts w:ascii="Arial" w:hAnsi="Arial" w:cs="Arial"/>
          <w:sz w:val="22"/>
          <w:szCs w:val="22"/>
          <w:lang w:val="sv-SE"/>
        </w:rPr>
        <w:t>, kassör</w:t>
      </w:r>
      <w:r w:rsidR="00345B2C" w:rsidRPr="00C24E67">
        <w:rPr>
          <w:rFonts w:ascii="Arial" w:hAnsi="Arial" w:cs="Arial"/>
          <w:sz w:val="22"/>
          <w:szCs w:val="22"/>
          <w:lang w:val="sv-SE"/>
        </w:rPr>
        <w:tab/>
      </w:r>
    </w:p>
    <w:p w14:paraId="56C50225" w14:textId="77777777" w:rsidR="00345B2C" w:rsidRDefault="00345B2C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</w:p>
    <w:p w14:paraId="3C182866" w14:textId="77777777" w:rsidR="00345B2C" w:rsidRDefault="00345B2C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</w:p>
    <w:p w14:paraId="05CC811B" w14:textId="5B5A4197" w:rsidR="00FF6E48" w:rsidRPr="00C24E67" w:rsidRDefault="00345B2C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Helena Hasselberg, sekreterare </w:t>
      </w:r>
    </w:p>
    <w:p w14:paraId="11818CB4" w14:textId="77777777" w:rsidR="00FF6E48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</w:p>
    <w:p w14:paraId="31FF8918" w14:textId="77777777" w:rsidR="00FF6E48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</w:p>
    <w:p w14:paraId="333B1DEF" w14:textId="77777777" w:rsidR="00FF6E48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</w:p>
    <w:p w14:paraId="7DF826D9" w14:textId="7B2BA167" w:rsidR="00FF6E48" w:rsidRPr="00893511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8AE04D" wp14:editId="4220B0CE">
            <wp:simplePos x="0" y="0"/>
            <wp:positionH relativeFrom="column">
              <wp:posOffset>2336165</wp:posOffset>
            </wp:positionH>
            <wp:positionV relativeFrom="paragraph">
              <wp:posOffset>250825</wp:posOffset>
            </wp:positionV>
            <wp:extent cx="1742440" cy="68961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7"/>
          <w:szCs w:val="27"/>
        </w:rPr>
        <w:t xml:space="preserve">  </w:t>
      </w:r>
    </w:p>
    <w:p w14:paraId="57148690" w14:textId="68A8A86F" w:rsidR="00DC3EE0" w:rsidRPr="00024593" w:rsidRDefault="00DC3EE0" w:rsidP="00FF6E48">
      <w:pPr>
        <w:pStyle w:val="Standard"/>
        <w:rPr>
          <w:rFonts w:asciiTheme="minorHAnsi" w:hAnsiTheme="minorHAnsi" w:cstheme="minorHAnsi"/>
          <w:lang w:val="sv-SE"/>
        </w:rPr>
      </w:pPr>
    </w:p>
    <w:sectPr w:rsidR="00DC3EE0" w:rsidRPr="00024593" w:rsidSect="00890A48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560" w:right="1418" w:bottom="993" w:left="1418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FF6D" w14:textId="77777777" w:rsidR="0039322E" w:rsidRDefault="0039322E">
      <w:r>
        <w:separator/>
      </w:r>
    </w:p>
  </w:endnote>
  <w:endnote w:type="continuationSeparator" w:id="0">
    <w:p w14:paraId="3A973941" w14:textId="77777777" w:rsidR="0039322E" w:rsidRDefault="0039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A057" w14:textId="77777777" w:rsidR="00303157" w:rsidRDefault="00246CE6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3A14" w14:textId="77777777" w:rsidR="0039322E" w:rsidRDefault="0039322E">
      <w:r>
        <w:rPr>
          <w:color w:val="000000"/>
        </w:rPr>
        <w:separator/>
      </w:r>
    </w:p>
  </w:footnote>
  <w:footnote w:type="continuationSeparator" w:id="0">
    <w:p w14:paraId="61F9C554" w14:textId="77777777" w:rsidR="0039322E" w:rsidRDefault="0039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3DFE" w14:textId="476C82E5" w:rsidR="00C056C9" w:rsidRPr="003B679E" w:rsidRDefault="00386E66" w:rsidP="00386E66">
    <w:pPr>
      <w:pStyle w:val="Sidhuvud"/>
      <w:rPr>
        <w:rFonts w:asciiTheme="minorHAnsi" w:hAnsiTheme="minorHAnsi" w:cstheme="minorHAnsi"/>
        <w:sz w:val="28"/>
        <w:szCs w:val="28"/>
      </w:rPr>
    </w:pPr>
    <w:proofErr w:type="spellStart"/>
    <w:r w:rsidRPr="003B679E">
      <w:rPr>
        <w:rFonts w:asciiTheme="minorHAnsi" w:hAnsiTheme="minorHAnsi" w:cstheme="minorHAnsi"/>
        <w:sz w:val="28"/>
        <w:szCs w:val="28"/>
      </w:rPr>
      <w:t>Killinge</w:t>
    </w:r>
    <w:proofErr w:type="spellEnd"/>
    <w:r w:rsidRPr="003B679E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3B679E">
      <w:rPr>
        <w:rFonts w:asciiTheme="minorHAnsi" w:hAnsiTheme="minorHAnsi" w:cstheme="minorHAnsi"/>
        <w:sz w:val="28"/>
        <w:szCs w:val="28"/>
      </w:rPr>
      <w:t>Gåshaga</w:t>
    </w:r>
    <w:proofErr w:type="spellEnd"/>
    <w:r w:rsidRPr="003B679E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3B679E">
      <w:rPr>
        <w:rFonts w:asciiTheme="minorHAnsi" w:hAnsiTheme="minorHAnsi" w:cstheme="minorHAnsi"/>
        <w:sz w:val="28"/>
        <w:szCs w:val="28"/>
      </w:rPr>
      <w:t>Villaförening</w:t>
    </w:r>
    <w:proofErr w:type="spellEnd"/>
  </w:p>
  <w:p w14:paraId="5D6029BD" w14:textId="77777777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38E9E067" w14:textId="66CF1FEF" w:rsidR="00DE3DEE" w:rsidRPr="00997D2C" w:rsidRDefault="0089048C" w:rsidP="00990818">
    <w:pPr>
      <w:pStyle w:val="Sidhuvud"/>
      <w:tabs>
        <w:tab w:val="left" w:pos="5670"/>
      </w:tabs>
      <w:rPr>
        <w:rFonts w:asciiTheme="minorHAnsi" w:hAnsiTheme="minorHAnsi" w:cstheme="minorHAnsi"/>
        <w:bCs/>
        <w:lang w:val="sv-SE"/>
      </w:rPr>
    </w:pPr>
    <w:r>
      <w:rPr>
        <w:rFonts w:asciiTheme="minorHAnsi" w:hAnsiTheme="minorHAnsi" w:cstheme="minorHAnsi"/>
        <w:lang w:val="sv-SE"/>
      </w:rPr>
      <w:tab/>
    </w:r>
    <w:r>
      <w:rPr>
        <w:rFonts w:asciiTheme="minorHAnsi" w:hAnsiTheme="minorHAnsi" w:cstheme="minorHAnsi"/>
        <w:lang w:val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50AC" w14:textId="3376B60B" w:rsidR="00990818" w:rsidRDefault="00990818">
    <w:pPr>
      <w:pStyle w:val="Sidhuvud"/>
    </w:pPr>
  </w:p>
  <w:p w14:paraId="2E75B1B3" w14:textId="2B8024DB" w:rsidR="003A4A7A" w:rsidRPr="00997D2C" w:rsidRDefault="003A4A7A" w:rsidP="003A4A7A">
    <w:pPr>
      <w:pStyle w:val="Sidhuvud"/>
      <w:tabs>
        <w:tab w:val="left" w:pos="5670"/>
      </w:tabs>
      <w:rPr>
        <w:rFonts w:asciiTheme="minorHAnsi" w:hAnsiTheme="minorHAnsi" w:cstheme="minorHAnsi"/>
        <w:bCs/>
        <w:lang w:val="sv-SE"/>
      </w:rPr>
    </w:pPr>
    <w:r>
      <w:rPr>
        <w:rFonts w:asciiTheme="minorHAnsi" w:hAnsiTheme="minorHAnsi" w:cstheme="minorHAnsi"/>
        <w:b/>
        <w:lang w:val="sv-SE"/>
      </w:rPr>
      <w:tab/>
    </w:r>
    <w:r>
      <w:rPr>
        <w:rFonts w:asciiTheme="minorHAnsi" w:hAnsiTheme="minorHAnsi" w:cstheme="minorHAnsi"/>
        <w:b/>
        <w:lang w:val="sv-SE"/>
      </w:rPr>
      <w:tab/>
    </w:r>
  </w:p>
  <w:p w14:paraId="42249E46" w14:textId="03A49340" w:rsidR="003A4A7A" w:rsidRPr="0089048C" w:rsidRDefault="003A4A7A" w:rsidP="003A4A7A">
    <w:pPr>
      <w:pStyle w:val="Sidhuvud"/>
      <w:tabs>
        <w:tab w:val="left" w:pos="5670"/>
      </w:tabs>
      <w:rPr>
        <w:rFonts w:asciiTheme="minorHAnsi" w:hAnsiTheme="minorHAnsi" w:cstheme="minorHAnsi"/>
        <w:lang w:val="sv-SE"/>
      </w:rPr>
    </w:pPr>
    <w:r>
      <w:rPr>
        <w:rFonts w:asciiTheme="minorHAnsi" w:hAnsiTheme="minorHAnsi" w:cstheme="minorHAnsi"/>
        <w:lang w:val="sv-SE"/>
      </w:rPr>
      <w:tab/>
    </w:r>
    <w:r>
      <w:rPr>
        <w:rFonts w:asciiTheme="minorHAnsi" w:hAnsiTheme="minorHAnsi" w:cstheme="minorHAnsi"/>
        <w:lang w:val="sv-SE"/>
      </w:rPr>
      <w:tab/>
    </w:r>
  </w:p>
  <w:p w14:paraId="13DFE250" w14:textId="49DA721A" w:rsidR="003A4A7A" w:rsidRPr="009A5D59" w:rsidRDefault="00386E66" w:rsidP="009A5D59">
    <w:pPr>
      <w:tabs>
        <w:tab w:val="left" w:pos="4820"/>
      </w:tabs>
      <w:rPr>
        <w:rFonts w:asciiTheme="minorHAnsi" w:hAnsiTheme="minorHAnsi" w:cstheme="minorHAnsi"/>
        <w:bCs/>
        <w:sz w:val="22"/>
        <w:szCs w:val="22"/>
      </w:rPr>
    </w:pPr>
    <w:r w:rsidRPr="00C056C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3066185" wp14:editId="04B72232">
          <wp:simplePos x="0" y="0"/>
          <wp:positionH relativeFrom="column">
            <wp:posOffset>7620</wp:posOffset>
          </wp:positionH>
          <wp:positionV relativeFrom="paragraph">
            <wp:posOffset>7620</wp:posOffset>
          </wp:positionV>
          <wp:extent cx="2372995" cy="809625"/>
          <wp:effectExtent l="0" t="0" r="8255" b="0"/>
          <wp:wrapSquare wrapText="bothSides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hyperlink r:id="rId2" w:history="1">
      <w:r w:rsidR="009A5D59" w:rsidRPr="00753B09">
        <w:rPr>
          <w:rStyle w:val="Hyperlnk"/>
          <w:rFonts w:asciiTheme="minorHAnsi" w:hAnsiTheme="minorHAnsi" w:cstheme="minorHAnsi"/>
          <w:sz w:val="22"/>
          <w:szCs w:val="22"/>
        </w:rPr>
        <w:t>www.lidingovillor.se</w:t>
      </w:r>
    </w:hyperlink>
    <w:r w:rsidR="003A4A7A" w:rsidRPr="009A5D59">
      <w:rPr>
        <w:rFonts w:asciiTheme="minorHAnsi" w:hAnsiTheme="minorHAnsi" w:cstheme="minorHAnsi"/>
        <w:sz w:val="22"/>
        <w:szCs w:val="22"/>
      </w:rPr>
      <w:t xml:space="preserve">  </w:t>
    </w:r>
  </w:p>
  <w:p w14:paraId="6C4300C0" w14:textId="52B91CF3" w:rsidR="00990818" w:rsidRPr="009A5D59" w:rsidRDefault="003A4A7A" w:rsidP="009A5D59">
    <w:pPr>
      <w:tabs>
        <w:tab w:val="left" w:pos="4820"/>
      </w:tabs>
      <w:ind w:left="5040"/>
      <w:rPr>
        <w:sz w:val="22"/>
        <w:szCs w:val="22"/>
      </w:rPr>
    </w:pPr>
    <w:r w:rsidRPr="009A5D59">
      <w:rPr>
        <w:rFonts w:asciiTheme="minorHAnsi" w:hAnsiTheme="minorHAnsi" w:cstheme="minorHAnsi"/>
        <w:bCs/>
        <w:sz w:val="22"/>
        <w:szCs w:val="22"/>
      </w:rPr>
      <w:t xml:space="preserve">Facebook: </w:t>
    </w:r>
    <w:proofErr w:type="spellStart"/>
    <w:r w:rsidR="009A5D59" w:rsidRPr="009A5D59">
      <w:rPr>
        <w:rFonts w:asciiTheme="minorHAnsi" w:hAnsiTheme="minorHAnsi" w:cstheme="minorHAnsi"/>
        <w:sz w:val="22"/>
        <w:szCs w:val="22"/>
      </w:rPr>
      <w:t>Killinge</w:t>
    </w:r>
    <w:proofErr w:type="spellEnd"/>
    <w:r w:rsidR="009A5D59" w:rsidRPr="009A5D5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9A5D59" w:rsidRPr="009A5D59">
      <w:rPr>
        <w:rFonts w:asciiTheme="minorHAnsi" w:hAnsiTheme="minorHAnsi" w:cstheme="minorHAnsi"/>
        <w:sz w:val="22"/>
        <w:szCs w:val="22"/>
      </w:rPr>
      <w:t>Gåshaga</w:t>
    </w:r>
    <w:proofErr w:type="spellEnd"/>
    <w:r w:rsidR="009A5D59" w:rsidRPr="009A5D59">
      <w:rPr>
        <w:rFonts w:asciiTheme="minorHAnsi" w:hAnsiTheme="minorHAnsi" w:cstheme="minorHAnsi"/>
        <w:bCs/>
        <w:sz w:val="22"/>
        <w:szCs w:val="22"/>
      </w:rPr>
      <w:t xml:space="preserve"> Villaförening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72A"/>
    <w:multiLevelType w:val="hybridMultilevel"/>
    <w:tmpl w:val="2A94D1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8F1"/>
    <w:multiLevelType w:val="hybridMultilevel"/>
    <w:tmpl w:val="FBA0D61A"/>
    <w:lvl w:ilvl="0" w:tplc="C7E636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C18"/>
    <w:multiLevelType w:val="hybridMultilevel"/>
    <w:tmpl w:val="FC96C2AC"/>
    <w:lvl w:ilvl="0" w:tplc="E55EF9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B87"/>
    <w:multiLevelType w:val="hybridMultilevel"/>
    <w:tmpl w:val="AC06084C"/>
    <w:lvl w:ilvl="0" w:tplc="9D1A5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11C"/>
    <w:multiLevelType w:val="multilevel"/>
    <w:tmpl w:val="316A0E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667DA5"/>
    <w:multiLevelType w:val="hybridMultilevel"/>
    <w:tmpl w:val="85E05CD2"/>
    <w:lvl w:ilvl="0" w:tplc="E56AA3F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34535"/>
    <w:multiLevelType w:val="hybridMultilevel"/>
    <w:tmpl w:val="D496063E"/>
    <w:lvl w:ilvl="0" w:tplc="C6B21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38A5"/>
    <w:multiLevelType w:val="hybridMultilevel"/>
    <w:tmpl w:val="EB9E8C2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27ED8"/>
    <w:multiLevelType w:val="multilevel"/>
    <w:tmpl w:val="CF046B32"/>
    <w:styleLink w:val="WW8Num3"/>
    <w:lvl w:ilvl="0">
      <w:start w:val="2"/>
      <w:numFmt w:val="decimal"/>
      <w:lvlText w:val="%1."/>
      <w:lvlJc w:val="left"/>
      <w:pPr>
        <w:ind w:left="927" w:hanging="360"/>
      </w:pPr>
      <w:rPr>
        <w:b w:val="0"/>
        <w:lang w:val="sv-S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1C465D"/>
    <w:multiLevelType w:val="hybridMultilevel"/>
    <w:tmpl w:val="FD2AD1E6"/>
    <w:lvl w:ilvl="0" w:tplc="EAC879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D38F5"/>
    <w:multiLevelType w:val="multilevel"/>
    <w:tmpl w:val="8F2C32FC"/>
    <w:styleLink w:val="WW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 w15:restartNumberingAfterBreak="0">
    <w:nsid w:val="6E4A4D96"/>
    <w:multiLevelType w:val="hybridMultilevel"/>
    <w:tmpl w:val="6256E800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35005193">
    <w:abstractNumId w:val="10"/>
  </w:num>
  <w:num w:numId="2" w16cid:durableId="486627812">
    <w:abstractNumId w:val="4"/>
  </w:num>
  <w:num w:numId="3" w16cid:durableId="2091929377">
    <w:abstractNumId w:val="4"/>
  </w:num>
  <w:num w:numId="4" w16cid:durableId="2122333971">
    <w:abstractNumId w:val="8"/>
  </w:num>
  <w:num w:numId="5" w16cid:durableId="430854537">
    <w:abstractNumId w:val="11"/>
  </w:num>
  <w:num w:numId="6" w16cid:durableId="478150954">
    <w:abstractNumId w:val="9"/>
  </w:num>
  <w:num w:numId="7" w16cid:durableId="1337268442">
    <w:abstractNumId w:val="1"/>
  </w:num>
  <w:num w:numId="8" w16cid:durableId="487526638">
    <w:abstractNumId w:val="2"/>
  </w:num>
  <w:num w:numId="9" w16cid:durableId="1047685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3047781">
    <w:abstractNumId w:val="3"/>
  </w:num>
  <w:num w:numId="11" w16cid:durableId="1950626734">
    <w:abstractNumId w:val="5"/>
  </w:num>
  <w:num w:numId="12" w16cid:durableId="1047333935">
    <w:abstractNumId w:val="6"/>
  </w:num>
  <w:num w:numId="13" w16cid:durableId="37955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0"/>
    <w:rsid w:val="00020E66"/>
    <w:rsid w:val="0002308E"/>
    <w:rsid w:val="000231D9"/>
    <w:rsid w:val="00024593"/>
    <w:rsid w:val="00046019"/>
    <w:rsid w:val="000472ED"/>
    <w:rsid w:val="00067176"/>
    <w:rsid w:val="000776A9"/>
    <w:rsid w:val="00080D1A"/>
    <w:rsid w:val="00093094"/>
    <w:rsid w:val="00097AFD"/>
    <w:rsid w:val="000C530A"/>
    <w:rsid w:val="000E0766"/>
    <w:rsid w:val="000E1728"/>
    <w:rsid w:val="001039B0"/>
    <w:rsid w:val="00110B4E"/>
    <w:rsid w:val="00160DA0"/>
    <w:rsid w:val="001700DE"/>
    <w:rsid w:val="00175175"/>
    <w:rsid w:val="001875FF"/>
    <w:rsid w:val="001907B3"/>
    <w:rsid w:val="001A3C68"/>
    <w:rsid w:val="001D2540"/>
    <w:rsid w:val="00227EE7"/>
    <w:rsid w:val="00246CE6"/>
    <w:rsid w:val="0025493A"/>
    <w:rsid w:val="00256F01"/>
    <w:rsid w:val="00266A39"/>
    <w:rsid w:val="002E1BAB"/>
    <w:rsid w:val="002E2ED0"/>
    <w:rsid w:val="002F1967"/>
    <w:rsid w:val="002F4A4A"/>
    <w:rsid w:val="00306B49"/>
    <w:rsid w:val="00320FBE"/>
    <w:rsid w:val="003257CB"/>
    <w:rsid w:val="00345B2C"/>
    <w:rsid w:val="003544EA"/>
    <w:rsid w:val="00362F56"/>
    <w:rsid w:val="00380474"/>
    <w:rsid w:val="003817B2"/>
    <w:rsid w:val="00386E66"/>
    <w:rsid w:val="0039322E"/>
    <w:rsid w:val="003A4A7A"/>
    <w:rsid w:val="003B334F"/>
    <w:rsid w:val="003B679E"/>
    <w:rsid w:val="003F40B4"/>
    <w:rsid w:val="00413A7B"/>
    <w:rsid w:val="0041420E"/>
    <w:rsid w:val="00423150"/>
    <w:rsid w:val="00424A06"/>
    <w:rsid w:val="004336F5"/>
    <w:rsid w:val="00453226"/>
    <w:rsid w:val="004547F5"/>
    <w:rsid w:val="00456CFF"/>
    <w:rsid w:val="00474425"/>
    <w:rsid w:val="00482B99"/>
    <w:rsid w:val="0050331D"/>
    <w:rsid w:val="00556A47"/>
    <w:rsid w:val="00562D7B"/>
    <w:rsid w:val="005B4650"/>
    <w:rsid w:val="005D6607"/>
    <w:rsid w:val="0063013B"/>
    <w:rsid w:val="00634A2A"/>
    <w:rsid w:val="0065236B"/>
    <w:rsid w:val="00677EF8"/>
    <w:rsid w:val="00692556"/>
    <w:rsid w:val="00697300"/>
    <w:rsid w:val="006E5873"/>
    <w:rsid w:val="006F1537"/>
    <w:rsid w:val="00713744"/>
    <w:rsid w:val="007541F5"/>
    <w:rsid w:val="007669C6"/>
    <w:rsid w:val="00774504"/>
    <w:rsid w:val="007C7E03"/>
    <w:rsid w:val="00830591"/>
    <w:rsid w:val="008321FE"/>
    <w:rsid w:val="00843DD4"/>
    <w:rsid w:val="00846121"/>
    <w:rsid w:val="008720AD"/>
    <w:rsid w:val="008756A9"/>
    <w:rsid w:val="0089048C"/>
    <w:rsid w:val="00890A48"/>
    <w:rsid w:val="008B3B14"/>
    <w:rsid w:val="008B3C40"/>
    <w:rsid w:val="008D6110"/>
    <w:rsid w:val="00914809"/>
    <w:rsid w:val="00925434"/>
    <w:rsid w:val="00925CE7"/>
    <w:rsid w:val="00927885"/>
    <w:rsid w:val="00967D9C"/>
    <w:rsid w:val="00990818"/>
    <w:rsid w:val="0099087D"/>
    <w:rsid w:val="00997D2C"/>
    <w:rsid w:val="009A5D59"/>
    <w:rsid w:val="009B265C"/>
    <w:rsid w:val="009D4A11"/>
    <w:rsid w:val="00A01335"/>
    <w:rsid w:val="00A1130F"/>
    <w:rsid w:val="00A1430A"/>
    <w:rsid w:val="00A33E94"/>
    <w:rsid w:val="00A4325F"/>
    <w:rsid w:val="00A45415"/>
    <w:rsid w:val="00AA1281"/>
    <w:rsid w:val="00AA7AF0"/>
    <w:rsid w:val="00AB3BBA"/>
    <w:rsid w:val="00AC2EF2"/>
    <w:rsid w:val="00AD59BC"/>
    <w:rsid w:val="00B2193A"/>
    <w:rsid w:val="00B25795"/>
    <w:rsid w:val="00B902E3"/>
    <w:rsid w:val="00BD19C2"/>
    <w:rsid w:val="00BE2CAB"/>
    <w:rsid w:val="00BF1C9C"/>
    <w:rsid w:val="00C056C9"/>
    <w:rsid w:val="00C061EE"/>
    <w:rsid w:val="00C24E67"/>
    <w:rsid w:val="00C36ABE"/>
    <w:rsid w:val="00C400AB"/>
    <w:rsid w:val="00C412C9"/>
    <w:rsid w:val="00C952FE"/>
    <w:rsid w:val="00CA1CD7"/>
    <w:rsid w:val="00CB3CBF"/>
    <w:rsid w:val="00CC34DF"/>
    <w:rsid w:val="00CD2CD8"/>
    <w:rsid w:val="00D16B23"/>
    <w:rsid w:val="00D27349"/>
    <w:rsid w:val="00D3736F"/>
    <w:rsid w:val="00D74FD1"/>
    <w:rsid w:val="00D82844"/>
    <w:rsid w:val="00D900D8"/>
    <w:rsid w:val="00D92155"/>
    <w:rsid w:val="00DA0F97"/>
    <w:rsid w:val="00DC3EE0"/>
    <w:rsid w:val="00DE3DEE"/>
    <w:rsid w:val="00DF7D7D"/>
    <w:rsid w:val="00E32E02"/>
    <w:rsid w:val="00E466F2"/>
    <w:rsid w:val="00E63AEE"/>
    <w:rsid w:val="00E66717"/>
    <w:rsid w:val="00E82170"/>
    <w:rsid w:val="00EB0E0E"/>
    <w:rsid w:val="00EB0E5B"/>
    <w:rsid w:val="00EB45ED"/>
    <w:rsid w:val="00ED43E1"/>
    <w:rsid w:val="00F129C9"/>
    <w:rsid w:val="00F27410"/>
    <w:rsid w:val="00F62F16"/>
    <w:rsid w:val="00F73E5C"/>
    <w:rsid w:val="00F80A37"/>
    <w:rsid w:val="00F851A7"/>
    <w:rsid w:val="00FC021D"/>
    <w:rsid w:val="00FF6A25"/>
    <w:rsid w:val="00FF6E48"/>
    <w:rsid w:val="709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D4551"/>
  <w15:docId w15:val="{C526448E-983B-4589-857E-5A81AC0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CFF"/>
    <w:pPr>
      <w:suppressAutoHyphens/>
    </w:pPr>
  </w:style>
  <w:style w:type="paragraph" w:styleId="Rubrik1">
    <w:name w:val="heading 1"/>
    <w:basedOn w:val="Standard"/>
    <w:next w:val="Textbody"/>
    <w:rsid w:val="00456CFF"/>
    <w:pPr>
      <w:keepNext/>
      <w:tabs>
        <w:tab w:val="left" w:pos="3124"/>
        <w:tab w:val="left" w:pos="4828"/>
        <w:tab w:val="left" w:pos="6816"/>
        <w:tab w:val="left" w:pos="7668"/>
        <w:tab w:val="left" w:pos="7810"/>
      </w:tabs>
      <w:outlineLvl w:val="0"/>
    </w:pPr>
    <w:rPr>
      <w:rFonts w:ascii="Times New Roman" w:hAnsi="Times New Roman"/>
      <w:b/>
      <w:bCs/>
      <w:sz w:val="22"/>
      <w:lang w:val="sv-SE"/>
    </w:rPr>
  </w:style>
  <w:style w:type="paragraph" w:styleId="Rubrik2">
    <w:name w:val="heading 2"/>
    <w:basedOn w:val="Standard"/>
    <w:next w:val="Textbody"/>
    <w:rsid w:val="00456CFF"/>
    <w:pPr>
      <w:keepNext/>
      <w:tabs>
        <w:tab w:val="left" w:pos="8222"/>
      </w:tabs>
      <w:outlineLvl w:val="1"/>
    </w:pPr>
    <w:rPr>
      <w:rFonts w:ascii="Times New Roman" w:hAnsi="Times New Roman"/>
      <w:b/>
      <w:sz w:val="24"/>
      <w:lang w:val="sv-SE"/>
    </w:rPr>
  </w:style>
  <w:style w:type="paragraph" w:styleId="Rubrik3">
    <w:name w:val="heading 3"/>
    <w:basedOn w:val="Standard"/>
    <w:next w:val="Textbody"/>
    <w:rsid w:val="00456CFF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0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907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56CFF"/>
    <w:pPr>
      <w:widowControl/>
      <w:suppressAutoHyphens/>
    </w:pPr>
    <w:rPr>
      <w:lang w:val="en-US"/>
    </w:rPr>
  </w:style>
  <w:style w:type="paragraph" w:customStyle="1" w:styleId="Heading">
    <w:name w:val="Heading"/>
    <w:basedOn w:val="Standard"/>
    <w:next w:val="Textbody"/>
    <w:rsid w:val="00456CF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56CFF"/>
    <w:pPr>
      <w:spacing w:after="120"/>
    </w:pPr>
  </w:style>
  <w:style w:type="paragraph" w:styleId="Lista">
    <w:name w:val="List"/>
    <w:basedOn w:val="Textbody"/>
    <w:rsid w:val="00456CFF"/>
    <w:rPr>
      <w:rFonts w:cs="Lucida Sans"/>
    </w:rPr>
  </w:style>
  <w:style w:type="paragraph" w:styleId="Beskrivning">
    <w:name w:val="caption"/>
    <w:basedOn w:val="Standard"/>
    <w:rsid w:val="00456CFF"/>
    <w:pPr>
      <w:tabs>
        <w:tab w:val="left" w:pos="1843"/>
      </w:tabs>
      <w:ind w:left="709"/>
    </w:pPr>
    <w:rPr>
      <w:rFonts w:ascii="Arial" w:hAnsi="Arial"/>
      <w:b/>
      <w:sz w:val="24"/>
      <w:lang w:val="sv-SE"/>
    </w:rPr>
  </w:style>
  <w:style w:type="paragraph" w:customStyle="1" w:styleId="Index">
    <w:name w:val="Index"/>
    <w:basedOn w:val="Standard"/>
    <w:rsid w:val="00456CFF"/>
    <w:pPr>
      <w:suppressLineNumbers/>
    </w:pPr>
    <w:rPr>
      <w:rFonts w:cs="Lucida Sans"/>
    </w:rPr>
  </w:style>
  <w:style w:type="paragraph" w:styleId="Sidhuvud">
    <w:name w:val="header"/>
    <w:basedOn w:val="Standard"/>
    <w:uiPriority w:val="99"/>
    <w:rsid w:val="00456CFF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rsid w:val="00456CFF"/>
    <w:pPr>
      <w:suppressLineNumbers/>
      <w:tabs>
        <w:tab w:val="center" w:pos="4536"/>
        <w:tab w:val="right" w:pos="9072"/>
      </w:tabs>
    </w:pPr>
  </w:style>
  <w:style w:type="paragraph" w:styleId="Dokumentversikt">
    <w:name w:val="Document Map"/>
    <w:basedOn w:val="Standard"/>
    <w:rsid w:val="00456CFF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Standard"/>
    <w:rsid w:val="00456CFF"/>
    <w:rPr>
      <w:rFonts w:ascii="Tahoma" w:hAnsi="Tahoma" w:cs="Tahoma"/>
      <w:sz w:val="16"/>
      <w:szCs w:val="16"/>
    </w:rPr>
  </w:style>
  <w:style w:type="paragraph" w:styleId="Rubrik">
    <w:name w:val="Title"/>
    <w:basedOn w:val="Standard"/>
    <w:next w:val="Underrubrik"/>
    <w:rsid w:val="00456CFF"/>
    <w:pPr>
      <w:tabs>
        <w:tab w:val="left" w:pos="1134"/>
      </w:tabs>
      <w:spacing w:before="240" w:after="60"/>
      <w:ind w:left="567" w:right="-141"/>
      <w:outlineLvl w:val="0"/>
    </w:pPr>
    <w:rPr>
      <w:rFonts w:ascii="Arial" w:hAnsi="Arial" w:cs="Arial"/>
      <w:b/>
      <w:bCs/>
      <w:i/>
      <w:sz w:val="24"/>
      <w:szCs w:val="32"/>
      <w:lang w:val="sv-SE"/>
    </w:rPr>
  </w:style>
  <w:style w:type="paragraph" w:styleId="Underrubrik">
    <w:name w:val="Subtitle"/>
    <w:basedOn w:val="Heading"/>
    <w:next w:val="Textbody"/>
    <w:rsid w:val="00456CFF"/>
    <w:pPr>
      <w:jc w:val="center"/>
    </w:pPr>
    <w:rPr>
      <w:i/>
      <w:iCs/>
    </w:rPr>
  </w:style>
  <w:style w:type="paragraph" w:styleId="Liststycke">
    <w:name w:val="List Paragraph"/>
    <w:basedOn w:val="Standard"/>
    <w:uiPriority w:val="34"/>
    <w:qFormat/>
    <w:rsid w:val="00456CFF"/>
    <w:pPr>
      <w:tabs>
        <w:tab w:val="left" w:pos="1287"/>
      </w:tabs>
      <w:ind w:left="720" w:right="-141"/>
    </w:pPr>
    <w:rPr>
      <w:rFonts w:ascii="Arial" w:hAnsi="Arial" w:cs="Arial"/>
      <w:lang w:val="sv-SE"/>
    </w:rPr>
  </w:style>
  <w:style w:type="character" w:customStyle="1" w:styleId="Internetlink">
    <w:name w:val="Internet link"/>
    <w:basedOn w:val="Standardstycketeckensnitt"/>
    <w:rsid w:val="00456CFF"/>
    <w:rPr>
      <w:color w:val="0000FF"/>
      <w:u w:val="single"/>
    </w:rPr>
  </w:style>
  <w:style w:type="character" w:customStyle="1" w:styleId="SidhuvudChar">
    <w:name w:val="Sidhuvud Char"/>
    <w:basedOn w:val="Standardstycketeckensnitt"/>
    <w:uiPriority w:val="99"/>
    <w:rsid w:val="00456CFF"/>
    <w:rPr>
      <w:lang w:val="en-US"/>
    </w:rPr>
  </w:style>
  <w:style w:type="character" w:customStyle="1" w:styleId="RubrikChar">
    <w:name w:val="Rubrik Char"/>
    <w:basedOn w:val="Standardstycketeckensnitt"/>
    <w:rsid w:val="00456CFF"/>
    <w:rPr>
      <w:rFonts w:ascii="Arial" w:hAnsi="Arial" w:cs="Arial"/>
      <w:b/>
      <w:bCs/>
      <w:i/>
      <w:kern w:val="3"/>
      <w:sz w:val="24"/>
      <w:szCs w:val="32"/>
    </w:rPr>
  </w:style>
  <w:style w:type="character" w:customStyle="1" w:styleId="Rubrik3Char">
    <w:name w:val="Rubrik 3 Char"/>
    <w:basedOn w:val="Standardstycketeckensnitt"/>
    <w:rsid w:val="00456CFF"/>
    <w:rPr>
      <w:rFonts w:ascii="Calibri Light" w:hAnsi="Calibri Light"/>
      <w:color w:val="1F4D78"/>
      <w:sz w:val="24"/>
      <w:szCs w:val="24"/>
      <w:lang w:val="en-US"/>
    </w:rPr>
  </w:style>
  <w:style w:type="character" w:customStyle="1" w:styleId="ListLabel1">
    <w:name w:val="ListLabel 1"/>
    <w:rsid w:val="00456CFF"/>
    <w:rPr>
      <w:rFonts w:cs="Courier New"/>
    </w:rPr>
  </w:style>
  <w:style w:type="character" w:customStyle="1" w:styleId="EndnoteSymbol">
    <w:name w:val="Endnote Symbol"/>
    <w:rsid w:val="00456CFF"/>
  </w:style>
  <w:style w:type="numbering" w:customStyle="1" w:styleId="WWNum1">
    <w:name w:val="WWNum1"/>
    <w:basedOn w:val="Ingenlista"/>
    <w:rsid w:val="00456CFF"/>
    <w:pPr>
      <w:numPr>
        <w:numId w:val="1"/>
      </w:numPr>
    </w:pPr>
  </w:style>
  <w:style w:type="numbering" w:customStyle="1" w:styleId="WWNum2">
    <w:name w:val="WWNum2"/>
    <w:basedOn w:val="Ingenlista"/>
    <w:rsid w:val="00456CFF"/>
    <w:pPr>
      <w:numPr>
        <w:numId w:val="2"/>
      </w:numPr>
    </w:pPr>
  </w:style>
  <w:style w:type="numbering" w:customStyle="1" w:styleId="WW8Num3">
    <w:name w:val="WW8Num3"/>
    <w:basedOn w:val="Ingenlista"/>
    <w:rsid w:val="001875FF"/>
    <w:pPr>
      <w:numPr>
        <w:numId w:val="4"/>
      </w:numPr>
    </w:pPr>
  </w:style>
  <w:style w:type="paragraph" w:styleId="Ingetavstnd">
    <w:name w:val="No Spacing"/>
    <w:uiPriority w:val="1"/>
    <w:qFormat/>
    <w:rsid w:val="001D2540"/>
    <w:pPr>
      <w:widowControl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07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1907B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nk">
    <w:name w:val="Hyperlink"/>
    <w:basedOn w:val="Standardstycketeckensnitt"/>
    <w:uiPriority w:val="99"/>
    <w:rsid w:val="001907B3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1907B3"/>
    <w:pPr>
      <w:widowControl/>
      <w:suppressAutoHyphens w:val="0"/>
      <w:autoSpaceDN/>
      <w:spacing w:after="12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1907B3"/>
    <w:rPr>
      <w:rFonts w:ascii="Times New Roman" w:hAnsi="Times New Roman"/>
      <w:kern w:val="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9048C"/>
    <w:rPr>
      <w:color w:val="605E5C"/>
      <w:shd w:val="clear" w:color="auto" w:fill="E1DFDD"/>
    </w:rPr>
  </w:style>
  <w:style w:type="paragraph" w:styleId="Brdtext2">
    <w:name w:val="Body Text 2"/>
    <w:basedOn w:val="Normal"/>
    <w:link w:val="Brdtext2Char"/>
    <w:uiPriority w:val="99"/>
    <w:unhideWhenUsed/>
    <w:rsid w:val="00A1430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A1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ingovillor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dingovillor.s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79B2-8DB7-4D60-8C83-A3540504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creator>Alf</dc:creator>
  <cp:lastModifiedBy>Alf Lundberg</cp:lastModifiedBy>
  <cp:revision>13</cp:revision>
  <cp:lastPrinted>2023-01-17T11:06:00Z</cp:lastPrinted>
  <dcterms:created xsi:type="dcterms:W3CDTF">2023-01-03T16:07:00Z</dcterms:created>
  <dcterms:modified xsi:type="dcterms:W3CDTF">2023-01-17T11:07:00Z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